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7FE4" w:rsidRDefault="000F7FE4" w:rsidP="000F7FE4">
      <w:pPr>
        <w:spacing w:beforeLines="200" w:before="624" w:afterLines="100" w:after="312" w:line="240" w:lineRule="exact"/>
        <w:jc w:val="center"/>
        <w:outlineLvl w:val="0"/>
        <w:rPr>
          <w:rFonts w:eastAsia="方正小标宋简体" w:hint="eastAsia"/>
          <w:sz w:val="28"/>
          <w:szCs w:val="28"/>
        </w:rPr>
      </w:pPr>
      <w:bookmarkStart w:id="0" w:name="_GoBack"/>
      <w:bookmarkEnd w:id="0"/>
      <w:r w:rsidRPr="00BC3554">
        <w:rPr>
          <w:rFonts w:eastAsia="方正小标宋简体" w:hint="eastAsia"/>
          <w:sz w:val="28"/>
          <w:szCs w:val="28"/>
        </w:rPr>
        <w:t>哈尔滨工程大学关于印发</w:t>
      </w:r>
      <w:proofErr w:type="gramStart"/>
      <w:r w:rsidRPr="00BC3554">
        <w:rPr>
          <w:rFonts w:eastAsia="方正小标宋简体" w:hint="eastAsia"/>
          <w:sz w:val="28"/>
          <w:szCs w:val="28"/>
        </w:rPr>
        <w:t>《</w:t>
      </w:r>
      <w:proofErr w:type="gramEnd"/>
      <w:r w:rsidRPr="00BC3554">
        <w:rPr>
          <w:rFonts w:eastAsia="方正小标宋简体" w:hint="eastAsia"/>
          <w:sz w:val="28"/>
          <w:szCs w:val="28"/>
        </w:rPr>
        <w:t>哈尔滨工程大学学生</w:t>
      </w:r>
    </w:p>
    <w:p w:rsidR="000F7FE4" w:rsidRPr="00BC3554" w:rsidRDefault="000F7FE4" w:rsidP="000F7FE4">
      <w:pPr>
        <w:spacing w:beforeLines="200" w:before="624" w:afterLines="100" w:after="312" w:line="240" w:lineRule="exact"/>
        <w:jc w:val="center"/>
        <w:outlineLvl w:val="0"/>
        <w:rPr>
          <w:rFonts w:eastAsia="方正小标宋简体" w:hint="eastAsia"/>
          <w:sz w:val="28"/>
          <w:szCs w:val="28"/>
        </w:rPr>
      </w:pPr>
      <w:r w:rsidRPr="00BC3554">
        <w:rPr>
          <w:rFonts w:eastAsia="方正小标宋简体" w:hint="eastAsia"/>
          <w:sz w:val="28"/>
          <w:szCs w:val="28"/>
        </w:rPr>
        <w:t>奖励实施办法</w:t>
      </w:r>
      <w:r>
        <w:rPr>
          <w:rFonts w:eastAsia="方正小标宋简体" w:hint="eastAsia"/>
          <w:sz w:val="28"/>
          <w:szCs w:val="28"/>
        </w:rPr>
        <w:t>（修订）</w:t>
      </w:r>
      <w:proofErr w:type="gramStart"/>
      <w:r w:rsidRPr="00BC3554">
        <w:rPr>
          <w:rFonts w:eastAsia="方正小标宋简体" w:hint="eastAsia"/>
          <w:sz w:val="28"/>
          <w:szCs w:val="28"/>
        </w:rPr>
        <w:t>》</w:t>
      </w:r>
      <w:proofErr w:type="gramEnd"/>
      <w:r w:rsidRPr="00BC3554">
        <w:rPr>
          <w:rFonts w:eastAsia="方正小标宋简体" w:hint="eastAsia"/>
          <w:sz w:val="28"/>
          <w:szCs w:val="28"/>
        </w:rPr>
        <w:t>的通知</w:t>
      </w:r>
    </w:p>
    <w:p w:rsidR="000F7FE4" w:rsidRPr="0093608A" w:rsidRDefault="000F7FE4" w:rsidP="0093608A">
      <w:pPr>
        <w:spacing w:beforeLines="200" w:before="624" w:afterLines="100" w:after="312"/>
        <w:outlineLvl w:val="0"/>
        <w:rPr>
          <w:rFonts w:ascii="华文仿宋" w:eastAsia="华文仿宋" w:hAnsi="华文仿宋" w:hint="eastAsia"/>
          <w:sz w:val="28"/>
          <w:szCs w:val="28"/>
        </w:rPr>
      </w:pPr>
      <w:r w:rsidRPr="0093608A">
        <w:rPr>
          <w:rFonts w:ascii="华文仿宋" w:eastAsia="华文仿宋" w:hAnsi="华文仿宋" w:hint="eastAsia"/>
          <w:sz w:val="28"/>
          <w:szCs w:val="28"/>
        </w:rPr>
        <w:t>各有关单位：</w:t>
      </w:r>
    </w:p>
    <w:p w:rsidR="000F7FE4" w:rsidRPr="000F7FE4" w:rsidRDefault="000F7FE4" w:rsidP="000F7FE4">
      <w:pPr>
        <w:spacing w:beforeLines="200" w:before="624" w:afterLines="100" w:after="312"/>
        <w:ind w:firstLineChars="200" w:firstLine="560"/>
        <w:outlineLvl w:val="0"/>
        <w:rPr>
          <w:rFonts w:ascii="华文仿宋" w:eastAsia="华文仿宋" w:hAnsi="华文仿宋" w:hint="eastAsia"/>
          <w:sz w:val="28"/>
          <w:szCs w:val="28"/>
        </w:rPr>
      </w:pPr>
      <w:r w:rsidRPr="000F7FE4">
        <w:rPr>
          <w:rFonts w:ascii="华文仿宋" w:eastAsia="华文仿宋" w:hAnsi="华文仿宋" w:hint="eastAsia"/>
          <w:sz w:val="28"/>
          <w:szCs w:val="28"/>
        </w:rPr>
        <w:t>为贯彻大学生全面发展的教育方针，营造良好学风、班风，树立典型榜样，激励学生创先争优、比学赶超，充分调动学生学习的积极性，提高学生德智体</w:t>
      </w:r>
      <w:proofErr w:type="gramStart"/>
      <w:r w:rsidRPr="000F7FE4">
        <w:rPr>
          <w:rFonts w:ascii="华文仿宋" w:eastAsia="华文仿宋" w:hAnsi="华文仿宋" w:hint="eastAsia"/>
          <w:sz w:val="28"/>
          <w:szCs w:val="28"/>
        </w:rPr>
        <w:t>美综合</w:t>
      </w:r>
      <w:proofErr w:type="gramEnd"/>
      <w:r w:rsidRPr="000F7FE4">
        <w:rPr>
          <w:rFonts w:ascii="华文仿宋" w:eastAsia="华文仿宋" w:hAnsi="华文仿宋" w:hint="eastAsia"/>
          <w:sz w:val="28"/>
          <w:szCs w:val="28"/>
        </w:rPr>
        <w:t>素质，根据学校实际情况，对《哈尔滨工程大学学生奖励实施办法》（校学字〔2012〕22号）进行了修订。现将《哈尔滨工程大学学生奖励实施办法（修订）</w:t>
      </w:r>
      <w:r>
        <w:rPr>
          <w:rFonts w:ascii="华文仿宋" w:eastAsia="华文仿宋" w:hAnsi="华文仿宋" w:hint="eastAsia"/>
          <w:sz w:val="28"/>
          <w:szCs w:val="28"/>
        </w:rPr>
        <w:t>》</w:t>
      </w:r>
      <w:r w:rsidRPr="000F7FE4">
        <w:rPr>
          <w:rFonts w:ascii="华文仿宋" w:eastAsia="华文仿宋" w:hAnsi="华文仿宋" w:hint="eastAsia"/>
          <w:sz w:val="28"/>
          <w:szCs w:val="28"/>
        </w:rPr>
        <w:t>印发给你们，请认真贯彻执行。</w:t>
      </w:r>
    </w:p>
    <w:p w:rsidR="0093608A" w:rsidRPr="0093608A" w:rsidRDefault="000F7FE4" w:rsidP="0093608A">
      <w:pPr>
        <w:spacing w:beforeLines="200" w:before="624" w:afterLines="100" w:after="312"/>
        <w:ind w:firstLineChars="200" w:firstLine="560"/>
        <w:outlineLvl w:val="0"/>
        <w:rPr>
          <w:rFonts w:ascii="华文仿宋" w:eastAsia="华文仿宋" w:hAnsi="华文仿宋" w:hint="eastAsia"/>
          <w:sz w:val="28"/>
          <w:szCs w:val="28"/>
        </w:rPr>
      </w:pPr>
      <w:r w:rsidRPr="0093608A">
        <w:rPr>
          <w:rFonts w:ascii="华文仿宋" w:eastAsia="华文仿宋" w:hAnsi="华文仿宋" w:hint="eastAsia"/>
          <w:sz w:val="28"/>
          <w:szCs w:val="28"/>
        </w:rPr>
        <w:t>附件：哈尔滨工程大学学生奖励实施办法（修订）</w:t>
      </w:r>
    </w:p>
    <w:p w:rsidR="0093608A" w:rsidRDefault="000F7FE4" w:rsidP="0093608A">
      <w:pPr>
        <w:spacing w:beforeLines="200" w:before="624" w:afterLines="100" w:after="312" w:line="260" w:lineRule="exact"/>
        <w:ind w:firstLineChars="200" w:firstLine="560"/>
        <w:outlineLvl w:val="0"/>
        <w:rPr>
          <w:rFonts w:hint="eastAsia"/>
          <w:sz w:val="28"/>
          <w:szCs w:val="28"/>
        </w:rPr>
      </w:pPr>
      <w:r w:rsidRPr="00BC3554">
        <w:rPr>
          <w:rFonts w:eastAsia="方正小标宋简体" w:hint="eastAsia"/>
          <w:sz w:val="28"/>
          <w:szCs w:val="28"/>
        </w:rPr>
        <w:t xml:space="preserve">　　　　　　　　　　　　</w:t>
      </w:r>
      <w:r w:rsidR="0093608A">
        <w:rPr>
          <w:rFonts w:hint="eastAsia"/>
          <w:sz w:val="28"/>
          <w:szCs w:val="28"/>
        </w:rPr>
        <w:t xml:space="preserve">             </w:t>
      </w:r>
    </w:p>
    <w:p w:rsidR="0093608A" w:rsidRDefault="0093608A" w:rsidP="0093608A">
      <w:pPr>
        <w:spacing w:beforeLines="200" w:before="624" w:afterLines="100" w:after="312" w:line="80" w:lineRule="exact"/>
        <w:ind w:firstLineChars="2050" w:firstLine="5740"/>
        <w:outlineLvl w:val="0"/>
        <w:rPr>
          <w:rFonts w:ascii="华文仿宋" w:eastAsia="华文仿宋" w:hAnsi="华文仿宋" w:hint="eastAsia"/>
          <w:sz w:val="28"/>
          <w:szCs w:val="28"/>
        </w:rPr>
      </w:pPr>
      <w:r w:rsidRPr="0093608A">
        <w:rPr>
          <w:rFonts w:ascii="华文仿宋" w:eastAsia="华文仿宋" w:hAnsi="华文仿宋" w:hint="eastAsia"/>
          <w:sz w:val="28"/>
          <w:szCs w:val="28"/>
        </w:rPr>
        <w:t>哈尔滨工程大学</w:t>
      </w:r>
    </w:p>
    <w:p w:rsidR="000F7FE4" w:rsidRPr="0093608A" w:rsidRDefault="000F7FE4" w:rsidP="0093608A">
      <w:pPr>
        <w:spacing w:beforeLines="200" w:before="624" w:afterLines="100" w:after="312" w:line="80" w:lineRule="exact"/>
        <w:ind w:firstLineChars="2100" w:firstLine="5880"/>
        <w:outlineLvl w:val="0"/>
        <w:rPr>
          <w:rFonts w:ascii="华文仿宋" w:eastAsia="华文仿宋" w:hAnsi="华文仿宋" w:hint="eastAsia"/>
          <w:sz w:val="28"/>
          <w:szCs w:val="28"/>
        </w:rPr>
      </w:pPr>
      <w:smartTag w:uri="urn:schemas-microsoft-com:office:smarttags" w:element="chsdate">
        <w:smartTagPr>
          <w:attr w:name="IsROCDate" w:val="False"/>
          <w:attr w:name="IsLunarDate" w:val="False"/>
          <w:attr w:name="Day" w:val="7"/>
          <w:attr w:name="Month" w:val="7"/>
          <w:attr w:name="Year" w:val="2013"/>
        </w:smartTagPr>
        <w:r w:rsidRPr="0093608A">
          <w:rPr>
            <w:rFonts w:ascii="华文仿宋" w:eastAsia="华文仿宋" w:hAnsi="华文仿宋" w:hint="eastAsia"/>
            <w:sz w:val="28"/>
            <w:szCs w:val="28"/>
          </w:rPr>
          <w:t>2013年7月7日</w:t>
        </w:r>
      </w:smartTag>
    </w:p>
    <w:p w:rsidR="000F7FE4" w:rsidRDefault="000F7FE4" w:rsidP="000F7FE4">
      <w:pPr>
        <w:spacing w:beforeLines="200" w:before="624" w:afterLines="100" w:after="312"/>
        <w:jc w:val="center"/>
        <w:outlineLvl w:val="0"/>
        <w:rPr>
          <w:rFonts w:eastAsia="方正小标宋简体" w:hint="eastAsia"/>
          <w:sz w:val="28"/>
          <w:szCs w:val="28"/>
        </w:rPr>
      </w:pPr>
    </w:p>
    <w:p w:rsidR="000F7FE4" w:rsidRDefault="000F7FE4" w:rsidP="00EA47B7">
      <w:pPr>
        <w:spacing w:line="440" w:lineRule="exact"/>
        <w:jc w:val="center"/>
        <w:rPr>
          <w:rFonts w:ascii="方正小标宋简体" w:hAnsi="宋体" w:hint="eastAsia"/>
          <w:sz w:val="24"/>
        </w:rPr>
      </w:pPr>
    </w:p>
    <w:p w:rsidR="000F7FE4" w:rsidRDefault="000F7FE4" w:rsidP="00EA47B7">
      <w:pPr>
        <w:spacing w:line="440" w:lineRule="exact"/>
        <w:jc w:val="center"/>
        <w:rPr>
          <w:rFonts w:ascii="方正小标宋简体" w:hAnsi="宋体" w:hint="eastAsia"/>
          <w:sz w:val="24"/>
        </w:rPr>
      </w:pPr>
    </w:p>
    <w:p w:rsidR="000F7FE4" w:rsidRDefault="000F7FE4" w:rsidP="00EA47B7">
      <w:pPr>
        <w:spacing w:line="440" w:lineRule="exact"/>
        <w:jc w:val="center"/>
        <w:rPr>
          <w:rFonts w:ascii="方正小标宋简体" w:hAnsi="宋体" w:hint="eastAsia"/>
          <w:sz w:val="24"/>
        </w:rPr>
      </w:pPr>
    </w:p>
    <w:p w:rsidR="000F7FE4" w:rsidRDefault="000F7FE4" w:rsidP="00EA47B7">
      <w:pPr>
        <w:spacing w:line="440" w:lineRule="exact"/>
        <w:jc w:val="center"/>
        <w:rPr>
          <w:rFonts w:ascii="方正小标宋简体" w:hAnsi="宋体" w:hint="eastAsia"/>
          <w:sz w:val="24"/>
        </w:rPr>
      </w:pPr>
    </w:p>
    <w:p w:rsidR="000F7FE4" w:rsidRDefault="000F7FE4" w:rsidP="00EA47B7">
      <w:pPr>
        <w:spacing w:line="440" w:lineRule="exact"/>
        <w:jc w:val="center"/>
        <w:rPr>
          <w:rFonts w:ascii="方正小标宋简体" w:hAnsi="宋体" w:hint="eastAsia"/>
          <w:sz w:val="24"/>
        </w:rPr>
      </w:pPr>
    </w:p>
    <w:p w:rsidR="0093608A" w:rsidRDefault="002E4908" w:rsidP="0093608A">
      <w:pPr>
        <w:spacing w:line="440" w:lineRule="exact"/>
        <w:ind w:firstLineChars="1200" w:firstLine="3360"/>
        <w:rPr>
          <w:rFonts w:ascii="方正小标宋简体" w:hAnsi="宋体" w:hint="eastAsia"/>
          <w:sz w:val="28"/>
          <w:szCs w:val="28"/>
        </w:rPr>
      </w:pPr>
      <w:r w:rsidRPr="0093608A">
        <w:rPr>
          <w:rFonts w:ascii="方正小标宋简体" w:eastAsia="方正小标宋简体" w:hAnsi="宋体" w:hint="eastAsia"/>
          <w:sz w:val="28"/>
          <w:szCs w:val="28"/>
        </w:rPr>
        <w:lastRenderedPageBreak/>
        <w:t>哈尔滨工程大学</w:t>
      </w:r>
    </w:p>
    <w:p w:rsidR="002E4908" w:rsidRPr="0093608A" w:rsidRDefault="002E4908" w:rsidP="0093608A">
      <w:pPr>
        <w:spacing w:line="440" w:lineRule="exact"/>
        <w:jc w:val="center"/>
        <w:rPr>
          <w:rFonts w:ascii="方正小标宋简体" w:hAnsi="宋体" w:hint="eastAsia"/>
          <w:sz w:val="28"/>
          <w:szCs w:val="28"/>
        </w:rPr>
      </w:pPr>
      <w:r w:rsidRPr="0093608A">
        <w:rPr>
          <w:rFonts w:ascii="方正小标宋简体" w:eastAsia="方正小标宋简体" w:hAnsi="宋体" w:hint="eastAsia"/>
          <w:sz w:val="28"/>
          <w:szCs w:val="28"/>
        </w:rPr>
        <w:t>学生奖励实施办法</w:t>
      </w:r>
      <w:r w:rsidR="00EA47B7" w:rsidRPr="0093608A">
        <w:rPr>
          <w:rFonts w:ascii="楷体_GB2312" w:eastAsia="楷体_GB2312" w:hAnsi="宋体" w:hint="eastAsia"/>
          <w:sz w:val="28"/>
          <w:szCs w:val="28"/>
        </w:rPr>
        <w:t>（修订</w:t>
      </w:r>
      <w:r w:rsidR="00EA47B7" w:rsidRPr="0093608A">
        <w:rPr>
          <w:rFonts w:ascii="方正小标宋简体" w:hAnsi="宋体" w:hint="eastAsia"/>
          <w:sz w:val="28"/>
          <w:szCs w:val="28"/>
        </w:rPr>
        <w:t>）</w:t>
      </w:r>
    </w:p>
    <w:p w:rsidR="002E4908" w:rsidRPr="00056835" w:rsidRDefault="002E4908" w:rsidP="002E4908">
      <w:pPr>
        <w:spacing w:line="520" w:lineRule="exact"/>
        <w:jc w:val="center"/>
        <w:rPr>
          <w:rFonts w:ascii="黑体" w:eastAsia="黑体" w:hAnsi="宋体" w:hint="eastAsia"/>
          <w:sz w:val="24"/>
        </w:rPr>
      </w:pPr>
      <w:r w:rsidRPr="00056835">
        <w:rPr>
          <w:rFonts w:ascii="黑体" w:eastAsia="黑体" w:hAnsi="宋体" w:hint="eastAsia"/>
          <w:sz w:val="24"/>
        </w:rPr>
        <w:t>第一章  总  则</w:t>
      </w:r>
    </w:p>
    <w:p w:rsidR="002E4908" w:rsidRPr="00056835" w:rsidRDefault="002E4908" w:rsidP="00056835">
      <w:pPr>
        <w:spacing w:line="520" w:lineRule="exact"/>
        <w:ind w:firstLineChars="200" w:firstLine="482"/>
        <w:rPr>
          <w:rFonts w:ascii="仿宋_GB2312" w:eastAsia="仿宋_GB2312" w:hAnsi="宋体" w:hint="eastAsia"/>
          <w:sz w:val="24"/>
        </w:rPr>
      </w:pPr>
      <w:r w:rsidRPr="00056835">
        <w:rPr>
          <w:rFonts w:ascii="仿宋_GB2312" w:eastAsia="仿宋_GB2312" w:hAnsi="宋体" w:hint="eastAsia"/>
          <w:b/>
          <w:sz w:val="24"/>
        </w:rPr>
        <w:t xml:space="preserve">第一条 </w:t>
      </w:r>
      <w:r w:rsidRPr="00056835">
        <w:rPr>
          <w:rFonts w:ascii="仿宋_GB2312" w:eastAsia="仿宋_GB2312" w:hAnsi="宋体" w:hint="eastAsia"/>
          <w:sz w:val="24"/>
        </w:rPr>
        <w:t xml:space="preserve"> 为贯彻大学生全面发展的教育方针，营造良好学风、班风，树立典型榜样，激励学生创先争优、比学赶超，充分调动学生学习的积极性，提高学生德智体</w:t>
      </w:r>
      <w:proofErr w:type="gramStart"/>
      <w:r w:rsidRPr="00056835">
        <w:rPr>
          <w:rFonts w:ascii="仿宋_GB2312" w:eastAsia="仿宋_GB2312" w:hAnsi="宋体" w:hint="eastAsia"/>
          <w:sz w:val="24"/>
        </w:rPr>
        <w:t>美综合</w:t>
      </w:r>
      <w:proofErr w:type="gramEnd"/>
      <w:r w:rsidRPr="00056835">
        <w:rPr>
          <w:rFonts w:ascii="仿宋_GB2312" w:eastAsia="仿宋_GB2312" w:hAnsi="宋体" w:hint="eastAsia"/>
          <w:sz w:val="24"/>
        </w:rPr>
        <w:t>素质，根据学校实际情况，特制定本办法。</w:t>
      </w:r>
    </w:p>
    <w:p w:rsidR="002E4908" w:rsidRPr="00056835" w:rsidRDefault="002E4908" w:rsidP="00056835">
      <w:pPr>
        <w:spacing w:line="520" w:lineRule="exact"/>
        <w:ind w:firstLineChars="200" w:firstLine="482"/>
        <w:rPr>
          <w:rFonts w:ascii="仿宋_GB2312" w:eastAsia="仿宋_GB2312" w:hAnsi="宋体" w:hint="eastAsia"/>
          <w:sz w:val="24"/>
        </w:rPr>
      </w:pPr>
      <w:r w:rsidRPr="00056835">
        <w:rPr>
          <w:rFonts w:ascii="仿宋_GB2312" w:eastAsia="仿宋_GB2312" w:hAnsi="宋体" w:hint="eastAsia"/>
          <w:b/>
          <w:sz w:val="24"/>
        </w:rPr>
        <w:t xml:space="preserve">第二条  </w:t>
      </w:r>
      <w:r w:rsidRPr="00056835">
        <w:rPr>
          <w:rFonts w:ascii="仿宋_GB2312" w:eastAsia="仿宋_GB2312" w:hAnsi="宋体" w:hint="eastAsia"/>
          <w:sz w:val="24"/>
        </w:rPr>
        <w:t>本办法适用于学校设立的各项学生奖励的申请、评选和发放。</w:t>
      </w:r>
    </w:p>
    <w:p w:rsidR="002E4908" w:rsidRPr="00056835" w:rsidRDefault="002E4908" w:rsidP="002E4908">
      <w:pPr>
        <w:spacing w:line="520" w:lineRule="exact"/>
        <w:jc w:val="center"/>
        <w:rPr>
          <w:rFonts w:ascii="黑体" w:eastAsia="黑体" w:hAnsi="宋体" w:hint="eastAsia"/>
          <w:sz w:val="24"/>
        </w:rPr>
      </w:pPr>
      <w:r w:rsidRPr="00056835">
        <w:rPr>
          <w:rFonts w:ascii="黑体" w:eastAsia="黑体" w:hAnsi="宋体" w:hint="eastAsia"/>
          <w:sz w:val="24"/>
        </w:rPr>
        <w:t>第二章  奖励项目、等级、比例</w:t>
      </w:r>
    </w:p>
    <w:p w:rsidR="002E4908" w:rsidRPr="00056835" w:rsidRDefault="002E4908" w:rsidP="00056835">
      <w:pPr>
        <w:spacing w:line="520" w:lineRule="exact"/>
        <w:ind w:firstLineChars="200" w:firstLine="482"/>
        <w:rPr>
          <w:rFonts w:ascii="仿宋_GB2312" w:eastAsia="仿宋_GB2312" w:hAnsi="宋体" w:hint="eastAsia"/>
          <w:sz w:val="24"/>
        </w:rPr>
      </w:pPr>
      <w:r w:rsidRPr="00056835">
        <w:rPr>
          <w:rFonts w:ascii="仿宋_GB2312" w:eastAsia="仿宋_GB2312" w:hAnsi="宋体" w:hint="eastAsia"/>
          <w:b/>
          <w:sz w:val="24"/>
        </w:rPr>
        <w:t>第三条</w:t>
      </w:r>
      <w:r w:rsidRPr="00056835">
        <w:rPr>
          <w:rFonts w:ascii="仿宋_GB2312" w:eastAsia="仿宋_GB2312" w:hAnsi="宋体" w:hint="eastAsia"/>
          <w:sz w:val="24"/>
        </w:rPr>
        <w:t xml:space="preserve">  学校奖励项目包括：优秀学生奖学金、少数民族预科学生奖学金、谭国玉奖学金、</w:t>
      </w:r>
      <w:r w:rsidR="00CA57FB" w:rsidRPr="00056835">
        <w:rPr>
          <w:rFonts w:ascii="仿宋_GB2312" w:eastAsia="仿宋_GB2312" w:hAnsi="宋体" w:hint="eastAsia"/>
          <w:sz w:val="24"/>
        </w:rPr>
        <w:t>陈赓奖学金、</w:t>
      </w:r>
      <w:r w:rsidRPr="00056835">
        <w:rPr>
          <w:rFonts w:ascii="仿宋_GB2312" w:eastAsia="仿宋_GB2312" w:hAnsi="宋体" w:hint="eastAsia"/>
          <w:sz w:val="24"/>
        </w:rPr>
        <w:t>学习标兵、创新标兵、</w:t>
      </w:r>
      <w:r w:rsidR="00151358" w:rsidRPr="00056835">
        <w:rPr>
          <w:rFonts w:ascii="仿宋_GB2312" w:eastAsia="仿宋_GB2312" w:hAnsi="宋体" w:hint="eastAsia"/>
          <w:sz w:val="24"/>
        </w:rPr>
        <w:t>自强标兵、</w:t>
      </w:r>
      <w:r w:rsidRPr="00056835">
        <w:rPr>
          <w:rFonts w:ascii="仿宋_GB2312" w:eastAsia="仿宋_GB2312" w:hAnsi="宋体" w:hint="eastAsia"/>
          <w:sz w:val="24"/>
        </w:rPr>
        <w:t>三好学生、三好学生标兵、优秀学生干部、优秀学生干部标兵、三好班级、三好班级标兵、优秀寝室、优秀寝室标兵和毕业金榜。</w:t>
      </w:r>
    </w:p>
    <w:p w:rsidR="002E4908" w:rsidRPr="00056835" w:rsidRDefault="002E4908" w:rsidP="00056835">
      <w:pPr>
        <w:spacing w:line="520" w:lineRule="exact"/>
        <w:ind w:firstLineChars="200" w:firstLine="482"/>
        <w:rPr>
          <w:rFonts w:ascii="仿宋_GB2312" w:eastAsia="仿宋_GB2312" w:hAnsi="宋体" w:hint="eastAsia"/>
          <w:sz w:val="24"/>
        </w:rPr>
      </w:pPr>
      <w:r w:rsidRPr="00056835">
        <w:rPr>
          <w:rFonts w:ascii="仿宋_GB2312" w:eastAsia="仿宋_GB2312" w:hAnsi="宋体" w:hint="eastAsia"/>
          <w:b/>
          <w:sz w:val="24"/>
        </w:rPr>
        <w:t xml:space="preserve">第四条  </w:t>
      </w:r>
      <w:r w:rsidRPr="00056835">
        <w:rPr>
          <w:rFonts w:ascii="仿宋_GB2312" w:eastAsia="仿宋_GB2312" w:hAnsi="宋体" w:hint="eastAsia"/>
          <w:sz w:val="24"/>
        </w:rPr>
        <w:t>优秀学生奖学金一等奖每人奖励800元/年，比例为在校本科生总数的8％；二等奖每人奖励400元/年，比例为在校本科生总数的12％；三等奖每人奖励200元/年，比例为在校本科生总数的15％。奖励学习成绩优秀的本科生。</w:t>
      </w:r>
    </w:p>
    <w:p w:rsidR="002E4908" w:rsidRPr="00056835" w:rsidRDefault="002E4908" w:rsidP="00056835">
      <w:pPr>
        <w:spacing w:line="520" w:lineRule="exact"/>
        <w:ind w:firstLineChars="200" w:firstLine="482"/>
        <w:rPr>
          <w:rFonts w:ascii="仿宋_GB2312" w:eastAsia="仿宋_GB2312" w:hAnsi="宋体" w:hint="eastAsia"/>
          <w:sz w:val="24"/>
        </w:rPr>
      </w:pPr>
      <w:r w:rsidRPr="00056835">
        <w:rPr>
          <w:rFonts w:ascii="仿宋_GB2312" w:eastAsia="仿宋_GB2312" w:hAnsi="宋体" w:hint="eastAsia"/>
          <w:b/>
          <w:sz w:val="24"/>
        </w:rPr>
        <w:t xml:space="preserve">第五条 </w:t>
      </w:r>
      <w:r w:rsidRPr="00056835">
        <w:rPr>
          <w:rFonts w:ascii="仿宋_GB2312" w:eastAsia="仿宋_GB2312" w:hAnsi="宋体" w:hint="eastAsia"/>
          <w:sz w:val="24"/>
        </w:rPr>
        <w:t xml:space="preserve"> 少数民族预科学生奖学金一等奖每人奖励800元/年，比例为在校少数民族预科学生总数的10%；二等奖每人奖励400元/年，比例为在校少数民族预科学生总数的15%；三等奖每人奖励200元/年，比例为在校少数民族预科学生总数的25%。奖励学习成绩优秀的少数民族预科学生。</w:t>
      </w:r>
    </w:p>
    <w:p w:rsidR="002E4908" w:rsidRPr="00056835" w:rsidRDefault="002E4908" w:rsidP="00056835">
      <w:pPr>
        <w:spacing w:line="520" w:lineRule="exact"/>
        <w:ind w:firstLineChars="200" w:firstLine="482"/>
        <w:rPr>
          <w:rFonts w:ascii="仿宋_GB2312" w:eastAsia="仿宋_GB2312" w:hAnsi="宋体" w:hint="eastAsia"/>
          <w:sz w:val="24"/>
        </w:rPr>
      </w:pPr>
      <w:r w:rsidRPr="00056835">
        <w:rPr>
          <w:rFonts w:ascii="仿宋_GB2312" w:eastAsia="仿宋_GB2312" w:hAnsi="宋体" w:hint="eastAsia"/>
          <w:b/>
          <w:sz w:val="24"/>
        </w:rPr>
        <w:t xml:space="preserve">第六条  </w:t>
      </w:r>
      <w:r w:rsidRPr="00056835">
        <w:rPr>
          <w:rFonts w:ascii="仿宋_GB2312" w:eastAsia="仿宋_GB2312" w:hAnsi="宋体" w:hint="eastAsia"/>
          <w:sz w:val="24"/>
        </w:rPr>
        <w:t>谭国玉奖学金</w:t>
      </w:r>
      <w:r w:rsidR="00DB0199">
        <w:rPr>
          <w:rFonts w:ascii="仿宋_GB2312" w:eastAsia="仿宋_GB2312" w:hAnsi="宋体" w:hint="eastAsia"/>
          <w:sz w:val="24"/>
        </w:rPr>
        <w:t>名额20人，</w:t>
      </w:r>
      <w:r w:rsidRPr="00056835">
        <w:rPr>
          <w:rFonts w:ascii="仿宋_GB2312" w:eastAsia="仿宋_GB2312" w:hAnsi="宋体" w:hint="eastAsia"/>
          <w:sz w:val="24"/>
        </w:rPr>
        <w:t>每人奖励</w:t>
      </w:r>
      <w:r w:rsidR="00DB0199">
        <w:rPr>
          <w:rFonts w:ascii="仿宋_GB2312" w:eastAsia="仿宋_GB2312" w:hAnsi="宋体" w:hint="eastAsia"/>
          <w:sz w:val="24"/>
        </w:rPr>
        <w:t>1200</w:t>
      </w:r>
      <w:r w:rsidRPr="00056835">
        <w:rPr>
          <w:rFonts w:ascii="仿宋_GB2312" w:eastAsia="仿宋_GB2312" w:hAnsi="宋体" w:hint="eastAsia"/>
          <w:sz w:val="24"/>
        </w:rPr>
        <w:t>元/年，奖励学习成绩专业排名比前一学期名次提高40%以上的学生。</w:t>
      </w:r>
    </w:p>
    <w:p w:rsidR="002E4908" w:rsidRPr="00056835" w:rsidRDefault="002E4908" w:rsidP="00056835">
      <w:pPr>
        <w:spacing w:line="520" w:lineRule="exact"/>
        <w:ind w:firstLineChars="200" w:firstLine="482"/>
        <w:rPr>
          <w:rFonts w:ascii="仿宋_GB2312" w:eastAsia="仿宋_GB2312" w:hAnsi="宋体" w:hint="eastAsia"/>
          <w:sz w:val="24"/>
        </w:rPr>
      </w:pPr>
      <w:r w:rsidRPr="00056835">
        <w:rPr>
          <w:rFonts w:ascii="仿宋_GB2312" w:eastAsia="仿宋_GB2312" w:hAnsi="宋体" w:hint="eastAsia"/>
          <w:b/>
          <w:sz w:val="24"/>
        </w:rPr>
        <w:t xml:space="preserve">第七条  </w:t>
      </w:r>
      <w:r w:rsidRPr="00056835">
        <w:rPr>
          <w:rFonts w:ascii="仿宋_GB2312" w:eastAsia="仿宋_GB2312" w:hAnsi="宋体" w:hint="eastAsia"/>
          <w:sz w:val="24"/>
        </w:rPr>
        <w:t>学习标兵奖学金名额10人，每人奖励5000元/年。奖励在基础课程学习或竞赛中取得优异成绩的学生。</w:t>
      </w:r>
    </w:p>
    <w:p w:rsidR="002E4908" w:rsidRPr="00056835" w:rsidRDefault="002E4908" w:rsidP="00056835">
      <w:pPr>
        <w:spacing w:line="520" w:lineRule="exact"/>
        <w:ind w:firstLineChars="200" w:firstLine="482"/>
        <w:rPr>
          <w:rFonts w:ascii="仿宋_GB2312" w:eastAsia="仿宋_GB2312" w:hAnsi="宋体" w:hint="eastAsia"/>
          <w:sz w:val="24"/>
        </w:rPr>
      </w:pPr>
      <w:r w:rsidRPr="00056835">
        <w:rPr>
          <w:rFonts w:ascii="仿宋_GB2312" w:eastAsia="仿宋_GB2312" w:hAnsi="宋体" w:hint="eastAsia"/>
          <w:b/>
          <w:sz w:val="24"/>
        </w:rPr>
        <w:t xml:space="preserve">第八条  </w:t>
      </w:r>
      <w:r w:rsidRPr="00056835">
        <w:rPr>
          <w:rFonts w:ascii="仿宋_GB2312" w:eastAsia="仿宋_GB2312" w:hAnsi="宋体" w:hint="eastAsia"/>
          <w:sz w:val="24"/>
        </w:rPr>
        <w:t>陈赓奖学金名额每年不超过10人，每人奖励10000元/年。陈赓奖学金是学校设立的最高个人奖项，奖励在学业、品德等方面表现优异，起到榜样引领作用的本科生和研究生。</w:t>
      </w:r>
    </w:p>
    <w:p w:rsidR="002E4908" w:rsidRPr="00056835" w:rsidRDefault="002E4908" w:rsidP="00056835">
      <w:pPr>
        <w:spacing w:line="520" w:lineRule="exact"/>
        <w:ind w:firstLineChars="200" w:firstLine="482"/>
        <w:rPr>
          <w:rFonts w:ascii="仿宋_GB2312" w:eastAsia="仿宋_GB2312" w:hAnsi="宋体" w:hint="eastAsia"/>
          <w:sz w:val="24"/>
        </w:rPr>
      </w:pPr>
      <w:r w:rsidRPr="00056835">
        <w:rPr>
          <w:rFonts w:ascii="仿宋_GB2312" w:eastAsia="仿宋_GB2312" w:hAnsi="宋体" w:hint="eastAsia"/>
          <w:b/>
          <w:sz w:val="24"/>
        </w:rPr>
        <w:t xml:space="preserve">第九条  </w:t>
      </w:r>
      <w:r w:rsidRPr="00056835">
        <w:rPr>
          <w:rFonts w:ascii="仿宋_GB2312" w:eastAsia="仿宋_GB2312" w:hAnsi="宋体" w:hint="eastAsia"/>
          <w:sz w:val="24"/>
        </w:rPr>
        <w:t>创新标兵名额10个，每个集体或每人奖励5000元/年。奖励在各类科</w:t>
      </w:r>
      <w:r w:rsidRPr="00056835">
        <w:rPr>
          <w:rFonts w:ascii="仿宋_GB2312" w:eastAsia="仿宋_GB2312" w:hAnsi="宋体" w:hint="eastAsia"/>
          <w:sz w:val="24"/>
        </w:rPr>
        <w:lastRenderedPageBreak/>
        <w:t>技创新竞赛和创业实践中表现优异的集体或学生个人。</w:t>
      </w:r>
    </w:p>
    <w:p w:rsidR="00151358" w:rsidRPr="00056835" w:rsidRDefault="00151358" w:rsidP="00056835">
      <w:pPr>
        <w:spacing w:line="520" w:lineRule="exact"/>
        <w:ind w:firstLineChars="200" w:firstLine="482"/>
        <w:rPr>
          <w:rFonts w:ascii="仿宋_GB2312" w:eastAsia="仿宋_GB2312" w:hAnsi="宋体" w:hint="eastAsia"/>
          <w:sz w:val="24"/>
        </w:rPr>
      </w:pPr>
      <w:r w:rsidRPr="00056835">
        <w:rPr>
          <w:rFonts w:ascii="仿宋_GB2312" w:eastAsia="仿宋_GB2312" w:hAnsi="宋体" w:hint="eastAsia"/>
          <w:b/>
          <w:sz w:val="24"/>
        </w:rPr>
        <w:t xml:space="preserve">第十条  </w:t>
      </w:r>
      <w:r w:rsidRPr="00056835">
        <w:rPr>
          <w:rFonts w:ascii="仿宋_GB2312" w:eastAsia="仿宋_GB2312" w:hAnsi="宋体" w:hint="eastAsia"/>
          <w:sz w:val="24"/>
        </w:rPr>
        <w:t>自强标兵名额10个，每人奖励5000元/年，奖励</w:t>
      </w:r>
      <w:r w:rsidR="00CA57FB" w:rsidRPr="00056835">
        <w:rPr>
          <w:rFonts w:ascii="仿宋_GB2312" w:eastAsia="仿宋_GB2312" w:hAnsi="宋体" w:hint="eastAsia"/>
          <w:sz w:val="24"/>
        </w:rPr>
        <w:t>心理自立、生活自强、学习自主、</w:t>
      </w:r>
      <w:r w:rsidRPr="00056835">
        <w:rPr>
          <w:rFonts w:ascii="仿宋_GB2312" w:eastAsia="仿宋_GB2312" w:hAnsi="宋体" w:hint="eastAsia"/>
          <w:sz w:val="24"/>
        </w:rPr>
        <w:t>家庭经济困难的在籍本科</w:t>
      </w:r>
      <w:r w:rsidR="006B794C" w:rsidRPr="00056835">
        <w:rPr>
          <w:rFonts w:ascii="仿宋_GB2312" w:eastAsia="仿宋_GB2312" w:hAnsi="宋体" w:hint="eastAsia"/>
          <w:sz w:val="24"/>
        </w:rPr>
        <w:t>生</w:t>
      </w:r>
      <w:r w:rsidRPr="00056835">
        <w:rPr>
          <w:rFonts w:ascii="仿宋_GB2312" w:eastAsia="仿宋_GB2312" w:hAnsi="宋体" w:hint="eastAsia"/>
          <w:sz w:val="24"/>
        </w:rPr>
        <w:t>（二年级以上）和研究生（二年级以上）。</w:t>
      </w:r>
    </w:p>
    <w:p w:rsidR="002E4908" w:rsidRPr="00056835" w:rsidRDefault="002E4908" w:rsidP="00056835">
      <w:pPr>
        <w:spacing w:line="520" w:lineRule="exact"/>
        <w:ind w:firstLineChars="200" w:firstLine="482"/>
        <w:rPr>
          <w:rFonts w:ascii="仿宋_GB2312" w:eastAsia="仿宋_GB2312" w:hAnsi="宋体" w:hint="eastAsia"/>
          <w:sz w:val="24"/>
        </w:rPr>
      </w:pPr>
      <w:r w:rsidRPr="00056835">
        <w:rPr>
          <w:rFonts w:ascii="仿宋_GB2312" w:eastAsia="仿宋_GB2312" w:hAnsi="宋体" w:hint="eastAsia"/>
          <w:b/>
          <w:sz w:val="24"/>
        </w:rPr>
        <w:t>第十</w:t>
      </w:r>
      <w:r w:rsidR="006B794C" w:rsidRPr="00056835">
        <w:rPr>
          <w:rFonts w:ascii="仿宋_GB2312" w:eastAsia="仿宋_GB2312" w:hAnsi="宋体" w:hint="eastAsia"/>
          <w:b/>
          <w:sz w:val="24"/>
        </w:rPr>
        <w:t>一</w:t>
      </w:r>
      <w:r w:rsidRPr="00056835">
        <w:rPr>
          <w:rFonts w:ascii="仿宋_GB2312" w:eastAsia="仿宋_GB2312" w:hAnsi="宋体" w:hint="eastAsia"/>
          <w:b/>
          <w:sz w:val="24"/>
        </w:rPr>
        <w:t xml:space="preserve">条  </w:t>
      </w:r>
      <w:r w:rsidRPr="00056835">
        <w:rPr>
          <w:rFonts w:ascii="仿宋_GB2312" w:eastAsia="仿宋_GB2312" w:hAnsi="宋体" w:hint="eastAsia"/>
          <w:sz w:val="24"/>
        </w:rPr>
        <w:t>三好学生的比例为参评人数的6％。三好学生标兵在三好学生中产生。三好学生标兵名额10人，每人奖励5000元/年。奖励在德智体方面表现优异的学生。</w:t>
      </w:r>
    </w:p>
    <w:p w:rsidR="002E4908" w:rsidRPr="00056835" w:rsidRDefault="002E4908" w:rsidP="00DD6BD9">
      <w:pPr>
        <w:spacing w:line="520" w:lineRule="exact"/>
        <w:ind w:firstLineChars="200" w:firstLine="482"/>
        <w:rPr>
          <w:rFonts w:ascii="仿宋_GB2312" w:eastAsia="仿宋_GB2312" w:hAnsi="宋体" w:hint="eastAsia"/>
          <w:sz w:val="24"/>
        </w:rPr>
      </w:pPr>
      <w:r w:rsidRPr="00056835">
        <w:rPr>
          <w:rFonts w:ascii="仿宋_GB2312" w:eastAsia="仿宋_GB2312" w:hAnsi="宋体" w:hint="eastAsia"/>
          <w:b/>
          <w:sz w:val="24"/>
        </w:rPr>
        <w:t>第十</w:t>
      </w:r>
      <w:r w:rsidR="006B794C" w:rsidRPr="00056835">
        <w:rPr>
          <w:rFonts w:ascii="仿宋_GB2312" w:eastAsia="仿宋_GB2312" w:hAnsi="宋体" w:hint="eastAsia"/>
          <w:b/>
          <w:sz w:val="24"/>
        </w:rPr>
        <w:t>二</w:t>
      </w:r>
      <w:r w:rsidRPr="00056835">
        <w:rPr>
          <w:rFonts w:ascii="仿宋_GB2312" w:eastAsia="仿宋_GB2312" w:hAnsi="宋体" w:hint="eastAsia"/>
          <w:b/>
          <w:sz w:val="24"/>
        </w:rPr>
        <w:t xml:space="preserve">条  </w:t>
      </w:r>
      <w:r w:rsidRPr="00056835">
        <w:rPr>
          <w:rFonts w:ascii="仿宋_GB2312" w:eastAsia="仿宋_GB2312" w:hAnsi="宋体" w:hint="eastAsia"/>
          <w:sz w:val="24"/>
        </w:rPr>
        <w:t>优秀学生干部的比例不超过学生干部总数的20％。优秀学生干部标兵在优秀学生干部中产生，优秀学生干部标兵名额10人，</w:t>
      </w:r>
      <w:r w:rsidR="00DD6BD9" w:rsidRPr="00056835">
        <w:rPr>
          <w:rFonts w:ascii="仿宋_GB2312" w:eastAsia="仿宋_GB2312" w:hAnsi="宋体" w:hint="eastAsia"/>
          <w:sz w:val="24"/>
        </w:rPr>
        <w:t>每人</w:t>
      </w:r>
      <w:r w:rsidRPr="00056835">
        <w:rPr>
          <w:rFonts w:ascii="仿宋_GB2312" w:eastAsia="仿宋_GB2312" w:hAnsi="宋体" w:hint="eastAsia"/>
          <w:sz w:val="24"/>
        </w:rPr>
        <w:t>奖励5000元/年。奖励在</w:t>
      </w:r>
      <w:r w:rsidR="00735A43">
        <w:rPr>
          <w:rFonts w:ascii="仿宋_GB2312" w:eastAsia="仿宋_GB2312" w:hAnsi="宋体" w:hint="eastAsia"/>
          <w:sz w:val="24"/>
        </w:rPr>
        <w:t>学生工作中</w:t>
      </w:r>
      <w:r w:rsidRPr="00056835">
        <w:rPr>
          <w:rFonts w:ascii="仿宋_GB2312" w:eastAsia="仿宋_GB2312" w:hAnsi="宋体" w:hint="eastAsia"/>
          <w:sz w:val="24"/>
        </w:rPr>
        <w:t>表现优异的学生</w:t>
      </w:r>
      <w:r w:rsidR="00735A43" w:rsidRPr="00056835">
        <w:rPr>
          <w:rFonts w:ascii="仿宋_GB2312" w:eastAsia="仿宋_GB2312" w:hAnsi="宋体" w:hint="eastAsia"/>
          <w:sz w:val="24"/>
        </w:rPr>
        <w:t>干部</w:t>
      </w:r>
      <w:r w:rsidRPr="00056835">
        <w:rPr>
          <w:rFonts w:ascii="仿宋_GB2312" w:eastAsia="仿宋_GB2312" w:hAnsi="宋体" w:hint="eastAsia"/>
          <w:sz w:val="24"/>
        </w:rPr>
        <w:t>。</w:t>
      </w:r>
    </w:p>
    <w:p w:rsidR="002E4908" w:rsidRPr="00056835" w:rsidRDefault="002E4908" w:rsidP="00056835">
      <w:pPr>
        <w:spacing w:line="520" w:lineRule="exact"/>
        <w:ind w:firstLineChars="200" w:firstLine="482"/>
        <w:rPr>
          <w:rFonts w:ascii="仿宋_GB2312" w:eastAsia="仿宋_GB2312" w:hAnsi="宋体" w:hint="eastAsia"/>
          <w:sz w:val="24"/>
        </w:rPr>
      </w:pPr>
      <w:r w:rsidRPr="00056835">
        <w:rPr>
          <w:rFonts w:ascii="仿宋_GB2312" w:eastAsia="仿宋_GB2312" w:hAnsi="宋体" w:hint="eastAsia"/>
          <w:b/>
          <w:sz w:val="24"/>
        </w:rPr>
        <w:t>第十</w:t>
      </w:r>
      <w:r w:rsidR="006B794C" w:rsidRPr="00056835">
        <w:rPr>
          <w:rFonts w:ascii="仿宋_GB2312" w:eastAsia="仿宋_GB2312" w:hAnsi="宋体" w:hint="eastAsia"/>
          <w:b/>
          <w:sz w:val="24"/>
        </w:rPr>
        <w:t>三</w:t>
      </w:r>
      <w:r w:rsidRPr="00056835">
        <w:rPr>
          <w:rFonts w:ascii="仿宋_GB2312" w:eastAsia="仿宋_GB2312" w:hAnsi="宋体" w:hint="eastAsia"/>
          <w:b/>
          <w:sz w:val="24"/>
        </w:rPr>
        <w:t xml:space="preserve">条  </w:t>
      </w:r>
      <w:r w:rsidRPr="00056835">
        <w:rPr>
          <w:rFonts w:ascii="仿宋_GB2312" w:eastAsia="仿宋_GB2312" w:hAnsi="宋体" w:hint="eastAsia"/>
          <w:sz w:val="24"/>
        </w:rPr>
        <w:t>三好班级的比例为参评班级总数的10％。三好班级标兵在三好班级中产生，三好班级标兵名额10个，每个奖励5000元/年。奖励本科生</w:t>
      </w:r>
      <w:r w:rsidR="00D416EF" w:rsidRPr="00056835">
        <w:rPr>
          <w:rFonts w:ascii="仿宋_GB2312" w:eastAsia="仿宋_GB2312" w:hAnsi="宋体" w:hint="eastAsia"/>
          <w:sz w:val="24"/>
        </w:rPr>
        <w:t>班级</w:t>
      </w:r>
      <w:r w:rsidRPr="00056835">
        <w:rPr>
          <w:rFonts w:ascii="仿宋_GB2312" w:eastAsia="仿宋_GB2312" w:hAnsi="宋体" w:hint="eastAsia"/>
          <w:sz w:val="24"/>
        </w:rPr>
        <w:t>中取得优异成绩的班级。</w:t>
      </w:r>
    </w:p>
    <w:p w:rsidR="002E4908" w:rsidRPr="00056835" w:rsidRDefault="002E4908" w:rsidP="00056835">
      <w:pPr>
        <w:spacing w:line="520" w:lineRule="exact"/>
        <w:ind w:firstLineChars="200" w:firstLine="482"/>
        <w:rPr>
          <w:rFonts w:ascii="仿宋_GB2312" w:eastAsia="仿宋_GB2312" w:hAnsi="宋体" w:hint="eastAsia"/>
          <w:sz w:val="24"/>
        </w:rPr>
      </w:pPr>
      <w:r w:rsidRPr="00056835">
        <w:rPr>
          <w:rFonts w:ascii="仿宋_GB2312" w:eastAsia="仿宋_GB2312" w:hAnsi="宋体" w:hint="eastAsia"/>
          <w:b/>
          <w:sz w:val="24"/>
        </w:rPr>
        <w:t>第十</w:t>
      </w:r>
      <w:r w:rsidR="006B794C" w:rsidRPr="00056835">
        <w:rPr>
          <w:rFonts w:ascii="仿宋_GB2312" w:eastAsia="仿宋_GB2312" w:hAnsi="宋体" w:hint="eastAsia"/>
          <w:b/>
          <w:sz w:val="24"/>
        </w:rPr>
        <w:t>四</w:t>
      </w:r>
      <w:r w:rsidRPr="00056835">
        <w:rPr>
          <w:rFonts w:ascii="仿宋_GB2312" w:eastAsia="仿宋_GB2312" w:hAnsi="宋体" w:hint="eastAsia"/>
          <w:b/>
          <w:sz w:val="24"/>
        </w:rPr>
        <w:t xml:space="preserve">条  </w:t>
      </w:r>
      <w:r w:rsidRPr="00056835">
        <w:rPr>
          <w:rFonts w:ascii="仿宋_GB2312" w:eastAsia="仿宋_GB2312" w:hAnsi="宋体" w:hint="eastAsia"/>
          <w:sz w:val="24"/>
        </w:rPr>
        <w:t>优秀寝室的比例为参评寝室的3%。优秀寝室标兵在优秀寝室中产生，优秀寝室标兵名额10个，每个奖励5000元/年。奖励本科生寝室中取得优异成绩的寝室。</w:t>
      </w:r>
    </w:p>
    <w:p w:rsidR="002E4908" w:rsidRPr="00056835" w:rsidRDefault="002E4908" w:rsidP="00056835">
      <w:pPr>
        <w:spacing w:line="520" w:lineRule="exact"/>
        <w:ind w:firstLineChars="200" w:firstLine="482"/>
        <w:rPr>
          <w:rFonts w:ascii="仿宋_GB2312" w:eastAsia="仿宋_GB2312" w:hAnsi="宋体" w:hint="eastAsia"/>
          <w:sz w:val="24"/>
        </w:rPr>
      </w:pPr>
      <w:r w:rsidRPr="00056835">
        <w:rPr>
          <w:rFonts w:ascii="仿宋_GB2312" w:eastAsia="仿宋_GB2312" w:hAnsi="宋体" w:hint="eastAsia"/>
          <w:b/>
          <w:sz w:val="24"/>
        </w:rPr>
        <w:t>第十</w:t>
      </w:r>
      <w:r w:rsidR="006B794C" w:rsidRPr="00056835">
        <w:rPr>
          <w:rFonts w:ascii="仿宋_GB2312" w:eastAsia="仿宋_GB2312" w:hAnsi="宋体" w:hint="eastAsia"/>
          <w:b/>
          <w:sz w:val="24"/>
        </w:rPr>
        <w:t>五</w:t>
      </w:r>
      <w:r w:rsidRPr="00056835">
        <w:rPr>
          <w:rFonts w:ascii="仿宋_GB2312" w:eastAsia="仿宋_GB2312" w:hAnsi="宋体" w:hint="eastAsia"/>
          <w:b/>
          <w:sz w:val="24"/>
        </w:rPr>
        <w:t xml:space="preserve">条  </w:t>
      </w:r>
      <w:r w:rsidRPr="00056835">
        <w:rPr>
          <w:rFonts w:ascii="仿宋_GB2312" w:eastAsia="仿宋_GB2312" w:hAnsi="宋体" w:hint="eastAsia"/>
          <w:sz w:val="24"/>
        </w:rPr>
        <w:t>毕业金榜主要用于奖励在大学期间取得优异成绩的应届毕业集体和个人。集体奖励10000元，个人奖励5000元。</w:t>
      </w:r>
    </w:p>
    <w:p w:rsidR="002E4908" w:rsidRPr="00056835" w:rsidRDefault="002E4908" w:rsidP="00056835">
      <w:pPr>
        <w:spacing w:line="520" w:lineRule="exact"/>
        <w:ind w:firstLineChars="200" w:firstLine="482"/>
        <w:rPr>
          <w:rFonts w:ascii="仿宋_GB2312" w:eastAsia="仿宋_GB2312" w:hAnsi="宋体" w:hint="eastAsia"/>
          <w:sz w:val="24"/>
        </w:rPr>
      </w:pPr>
      <w:r w:rsidRPr="00056835">
        <w:rPr>
          <w:rFonts w:ascii="仿宋_GB2312" w:eastAsia="仿宋_GB2312" w:hAnsi="宋体" w:hint="eastAsia"/>
          <w:b/>
          <w:sz w:val="24"/>
        </w:rPr>
        <w:t>第十</w:t>
      </w:r>
      <w:r w:rsidR="006B794C" w:rsidRPr="00056835">
        <w:rPr>
          <w:rFonts w:ascii="仿宋_GB2312" w:eastAsia="仿宋_GB2312" w:hAnsi="宋体" w:hint="eastAsia"/>
          <w:b/>
          <w:sz w:val="24"/>
        </w:rPr>
        <w:t>六</w:t>
      </w:r>
      <w:r w:rsidRPr="00056835">
        <w:rPr>
          <w:rFonts w:ascii="仿宋_GB2312" w:eastAsia="仿宋_GB2312" w:hAnsi="宋体" w:hint="eastAsia"/>
          <w:b/>
          <w:sz w:val="24"/>
        </w:rPr>
        <w:t xml:space="preserve">条  </w:t>
      </w:r>
      <w:r w:rsidRPr="00056835">
        <w:rPr>
          <w:rFonts w:ascii="仿宋_GB2312" w:eastAsia="仿宋_GB2312" w:hAnsi="宋体" w:hint="eastAsia"/>
          <w:sz w:val="24"/>
        </w:rPr>
        <w:t>学校欢迎国内外各界企事业单位及校友设立奖学金或为各项表彰、奖励冠名。学校现有各国船级社奖学金、CASC奖学金、玉柴奖学金等社会奖学金的评选发放按相关协议执行。</w:t>
      </w:r>
    </w:p>
    <w:p w:rsidR="002E4908" w:rsidRPr="00056835" w:rsidRDefault="002E4908" w:rsidP="002E4908">
      <w:pPr>
        <w:spacing w:line="520" w:lineRule="exact"/>
        <w:jc w:val="center"/>
        <w:rPr>
          <w:rFonts w:ascii="黑体" w:eastAsia="黑体" w:hAnsi="宋体" w:hint="eastAsia"/>
          <w:sz w:val="24"/>
        </w:rPr>
      </w:pPr>
      <w:r w:rsidRPr="00056835">
        <w:rPr>
          <w:rFonts w:ascii="黑体" w:eastAsia="黑体" w:hAnsi="宋体" w:hint="eastAsia"/>
          <w:sz w:val="24"/>
        </w:rPr>
        <w:t>第三章  申报条件</w:t>
      </w:r>
    </w:p>
    <w:p w:rsidR="002E4908" w:rsidRPr="00056835" w:rsidRDefault="002E4908" w:rsidP="00056835">
      <w:pPr>
        <w:spacing w:line="520" w:lineRule="exact"/>
        <w:ind w:firstLineChars="200" w:firstLine="482"/>
        <w:rPr>
          <w:rFonts w:ascii="仿宋_GB2312" w:eastAsia="仿宋_GB2312" w:hAnsi="宋体" w:hint="eastAsia"/>
          <w:sz w:val="24"/>
        </w:rPr>
      </w:pPr>
      <w:r w:rsidRPr="00056835">
        <w:rPr>
          <w:rFonts w:ascii="仿宋_GB2312" w:eastAsia="仿宋_GB2312" w:hAnsi="宋体" w:hint="eastAsia"/>
          <w:b/>
          <w:sz w:val="24"/>
        </w:rPr>
        <w:t>第十</w:t>
      </w:r>
      <w:r w:rsidR="006B794C" w:rsidRPr="00056835">
        <w:rPr>
          <w:rFonts w:ascii="仿宋_GB2312" w:eastAsia="仿宋_GB2312" w:hAnsi="宋体" w:hint="eastAsia"/>
          <w:b/>
          <w:sz w:val="24"/>
        </w:rPr>
        <w:t>七</w:t>
      </w:r>
      <w:r w:rsidRPr="00056835">
        <w:rPr>
          <w:rFonts w:ascii="仿宋_GB2312" w:eastAsia="仿宋_GB2312" w:hAnsi="宋体" w:hint="eastAsia"/>
          <w:b/>
          <w:sz w:val="24"/>
        </w:rPr>
        <w:t xml:space="preserve">条  </w:t>
      </w:r>
      <w:r w:rsidRPr="00056835">
        <w:rPr>
          <w:rFonts w:ascii="仿宋_GB2312" w:eastAsia="仿宋_GB2312" w:hAnsi="宋体" w:hint="eastAsia"/>
          <w:sz w:val="24"/>
        </w:rPr>
        <w:t>奖励项目申报的基本条件</w:t>
      </w:r>
    </w:p>
    <w:p w:rsidR="002E4908" w:rsidRPr="00056835" w:rsidRDefault="00FC20FC" w:rsidP="00056835">
      <w:pPr>
        <w:spacing w:line="520" w:lineRule="exact"/>
        <w:ind w:firstLineChars="200" w:firstLine="480"/>
        <w:rPr>
          <w:rFonts w:ascii="仿宋_GB2312" w:eastAsia="仿宋_GB2312" w:hAnsi="宋体" w:hint="eastAsia"/>
          <w:sz w:val="24"/>
        </w:rPr>
      </w:pPr>
      <w:r w:rsidRPr="00056835">
        <w:rPr>
          <w:rFonts w:ascii="仿宋_GB2312" w:eastAsia="仿宋_GB2312" w:hAnsi="宋体" w:hint="eastAsia"/>
          <w:sz w:val="24"/>
        </w:rPr>
        <w:t>（一）</w:t>
      </w:r>
      <w:r w:rsidR="002E4908" w:rsidRPr="00056835">
        <w:rPr>
          <w:rFonts w:ascii="仿宋_GB2312" w:eastAsia="仿宋_GB2312" w:hAnsi="宋体" w:hint="eastAsia"/>
          <w:sz w:val="24"/>
        </w:rPr>
        <w:t>申报对象为在籍全日制本科生、研究生。</w:t>
      </w:r>
    </w:p>
    <w:p w:rsidR="002E4908" w:rsidRPr="00056835" w:rsidRDefault="00FC20FC" w:rsidP="00056835">
      <w:pPr>
        <w:spacing w:line="520" w:lineRule="exact"/>
        <w:ind w:firstLineChars="200" w:firstLine="480"/>
        <w:rPr>
          <w:rFonts w:ascii="仿宋_GB2312" w:eastAsia="仿宋_GB2312" w:hAnsi="宋体" w:hint="eastAsia"/>
          <w:sz w:val="24"/>
        </w:rPr>
      </w:pPr>
      <w:r w:rsidRPr="00056835">
        <w:rPr>
          <w:rFonts w:ascii="仿宋_GB2312" w:eastAsia="仿宋_GB2312" w:hAnsi="宋体" w:hint="eastAsia"/>
          <w:sz w:val="24"/>
        </w:rPr>
        <w:t>（二）</w:t>
      </w:r>
      <w:r w:rsidR="002E4908" w:rsidRPr="00056835">
        <w:rPr>
          <w:rFonts w:ascii="仿宋_GB2312" w:eastAsia="仿宋_GB2312" w:hAnsi="宋体" w:hint="eastAsia"/>
          <w:sz w:val="24"/>
        </w:rPr>
        <w:t>热爱社会主义祖国，拥护中国共产党的领导，自觉遵守法纪，维护社会公德，模范执行大学生守则及学校各项规章制度，诚实守信，品行端正，道德品质优良。</w:t>
      </w:r>
    </w:p>
    <w:p w:rsidR="002E4908" w:rsidRPr="00056835" w:rsidRDefault="00FC20FC" w:rsidP="00056835">
      <w:pPr>
        <w:spacing w:line="520" w:lineRule="exact"/>
        <w:ind w:firstLineChars="200" w:firstLine="480"/>
        <w:rPr>
          <w:rFonts w:ascii="仿宋_GB2312" w:eastAsia="仿宋_GB2312" w:hAnsi="宋体" w:hint="eastAsia"/>
          <w:sz w:val="24"/>
        </w:rPr>
      </w:pPr>
      <w:r w:rsidRPr="00056835">
        <w:rPr>
          <w:rFonts w:ascii="仿宋_GB2312" w:eastAsia="仿宋_GB2312" w:hAnsi="宋体" w:hint="eastAsia"/>
          <w:sz w:val="24"/>
        </w:rPr>
        <w:lastRenderedPageBreak/>
        <w:t>（三）</w:t>
      </w:r>
      <w:r w:rsidR="002E4908" w:rsidRPr="00056835">
        <w:rPr>
          <w:rFonts w:ascii="仿宋_GB2312" w:eastAsia="仿宋_GB2312" w:hAnsi="宋体" w:hint="eastAsia"/>
          <w:sz w:val="24"/>
        </w:rPr>
        <w:t xml:space="preserve">热爱所学专业，刻苦学习，勤于钻研，学习成绩优秀。  </w:t>
      </w:r>
    </w:p>
    <w:p w:rsidR="002E4908" w:rsidRPr="00056835" w:rsidRDefault="00FC20FC" w:rsidP="00056835">
      <w:pPr>
        <w:spacing w:line="520" w:lineRule="exact"/>
        <w:ind w:firstLineChars="200" w:firstLine="480"/>
        <w:rPr>
          <w:rFonts w:ascii="仿宋_GB2312" w:eastAsia="仿宋_GB2312" w:hAnsi="宋体" w:hint="eastAsia"/>
          <w:sz w:val="24"/>
        </w:rPr>
      </w:pPr>
      <w:r w:rsidRPr="00056835">
        <w:rPr>
          <w:rFonts w:ascii="仿宋_GB2312" w:eastAsia="仿宋_GB2312" w:hAnsi="宋体" w:hint="eastAsia"/>
          <w:sz w:val="24"/>
        </w:rPr>
        <w:t>（四）</w:t>
      </w:r>
      <w:r w:rsidR="002E4908" w:rsidRPr="00056835">
        <w:rPr>
          <w:rFonts w:ascii="仿宋_GB2312" w:eastAsia="仿宋_GB2312" w:hAnsi="宋体" w:hint="eastAsia"/>
          <w:sz w:val="24"/>
        </w:rPr>
        <w:t>具有突出的学习能力、创新能力、动手能力、灵活运用知识能力、口头与书面语言表达能力；研究生应具有较强的科研能力，并取得一定的优秀研究成果。</w:t>
      </w:r>
    </w:p>
    <w:p w:rsidR="002E4908" w:rsidRPr="00056835" w:rsidRDefault="00FC20FC" w:rsidP="00056835">
      <w:pPr>
        <w:spacing w:line="520" w:lineRule="exact"/>
        <w:ind w:firstLineChars="200" w:firstLine="480"/>
        <w:rPr>
          <w:rFonts w:ascii="仿宋_GB2312" w:eastAsia="仿宋_GB2312" w:hAnsi="宋体" w:hint="eastAsia"/>
          <w:sz w:val="24"/>
        </w:rPr>
      </w:pPr>
      <w:r w:rsidRPr="00056835">
        <w:rPr>
          <w:rFonts w:ascii="仿宋_GB2312" w:eastAsia="仿宋_GB2312" w:hAnsi="宋体" w:hint="eastAsia"/>
          <w:sz w:val="24"/>
        </w:rPr>
        <w:t>（五）</w:t>
      </w:r>
      <w:r w:rsidR="002E4908" w:rsidRPr="00056835">
        <w:rPr>
          <w:rFonts w:ascii="仿宋_GB2312" w:eastAsia="仿宋_GB2312" w:hAnsi="宋体" w:hint="eastAsia"/>
          <w:sz w:val="24"/>
        </w:rPr>
        <w:t>热爱学校，热爱班集体，有较强的集体主义观念。尊重师长，友爱同学，乐于助人，积极参加社会实践和公益活动，能承担社会工作，具有团结协作精神。</w:t>
      </w:r>
    </w:p>
    <w:p w:rsidR="00FC20FC" w:rsidRPr="00056835" w:rsidRDefault="00FC20FC" w:rsidP="00056835">
      <w:pPr>
        <w:spacing w:line="520" w:lineRule="exact"/>
        <w:ind w:firstLineChars="200" w:firstLine="480"/>
        <w:rPr>
          <w:rFonts w:ascii="仿宋_GB2312" w:eastAsia="仿宋_GB2312" w:hAnsi="宋体" w:hint="eastAsia"/>
          <w:sz w:val="24"/>
        </w:rPr>
      </w:pPr>
      <w:r w:rsidRPr="00056835">
        <w:rPr>
          <w:rFonts w:ascii="仿宋_GB2312" w:eastAsia="仿宋_GB2312" w:hAnsi="宋体" w:hint="eastAsia"/>
          <w:sz w:val="24"/>
        </w:rPr>
        <w:t>（六）</w:t>
      </w:r>
      <w:r w:rsidR="002E4908" w:rsidRPr="00056835">
        <w:rPr>
          <w:rFonts w:ascii="仿宋_GB2312" w:eastAsia="仿宋_GB2312" w:hAnsi="宋体" w:hint="eastAsia"/>
          <w:sz w:val="24"/>
        </w:rPr>
        <w:t>积极参加学校组织的各项活动，体育锻炼达标，身心健康，乐观进取。</w:t>
      </w:r>
    </w:p>
    <w:p w:rsidR="002E4908" w:rsidRPr="00056835" w:rsidRDefault="00FC20FC" w:rsidP="00056835">
      <w:pPr>
        <w:spacing w:line="520" w:lineRule="exact"/>
        <w:ind w:firstLineChars="200" w:firstLine="480"/>
        <w:rPr>
          <w:rFonts w:ascii="仿宋_GB2312" w:eastAsia="仿宋_GB2312" w:hAnsi="宋体" w:hint="eastAsia"/>
          <w:sz w:val="24"/>
        </w:rPr>
      </w:pPr>
      <w:r w:rsidRPr="00056835">
        <w:rPr>
          <w:rFonts w:ascii="仿宋_GB2312" w:eastAsia="仿宋_GB2312" w:hAnsi="宋体" w:hint="eastAsia"/>
          <w:sz w:val="24"/>
        </w:rPr>
        <w:t>（七）</w:t>
      </w:r>
      <w:r w:rsidR="002E4908" w:rsidRPr="00056835">
        <w:rPr>
          <w:rFonts w:ascii="仿宋_GB2312" w:eastAsia="仿宋_GB2312" w:hAnsi="宋体" w:hint="eastAsia"/>
          <w:sz w:val="24"/>
        </w:rPr>
        <w:t>有下列情况之一者不能参加各奖项的申报评定：</w:t>
      </w:r>
    </w:p>
    <w:p w:rsidR="002E4908" w:rsidRPr="00056835" w:rsidRDefault="00FC20FC" w:rsidP="00056835">
      <w:pPr>
        <w:spacing w:line="520" w:lineRule="exact"/>
        <w:ind w:firstLineChars="200" w:firstLine="480"/>
        <w:rPr>
          <w:rFonts w:ascii="仿宋_GB2312" w:eastAsia="仿宋_GB2312" w:hAnsi="宋体" w:hint="eastAsia"/>
          <w:sz w:val="24"/>
        </w:rPr>
      </w:pPr>
      <w:r w:rsidRPr="00056835">
        <w:rPr>
          <w:rFonts w:ascii="仿宋_GB2312" w:eastAsia="仿宋_GB2312" w:hAnsi="宋体" w:hint="eastAsia"/>
          <w:sz w:val="24"/>
        </w:rPr>
        <w:t>1.</w:t>
      </w:r>
      <w:r w:rsidR="002E4908" w:rsidRPr="00056835">
        <w:rPr>
          <w:rFonts w:ascii="仿宋_GB2312" w:eastAsia="仿宋_GB2312" w:hAnsi="宋体" w:hint="eastAsia"/>
          <w:sz w:val="24"/>
        </w:rPr>
        <w:t>评奖期限</w:t>
      </w:r>
      <w:proofErr w:type="gramStart"/>
      <w:r w:rsidR="002E4908" w:rsidRPr="00056835">
        <w:rPr>
          <w:rFonts w:ascii="仿宋_GB2312" w:eastAsia="仿宋_GB2312" w:hAnsi="宋体" w:hint="eastAsia"/>
          <w:sz w:val="24"/>
        </w:rPr>
        <w:t>内教学</w:t>
      </w:r>
      <w:proofErr w:type="gramEnd"/>
      <w:r w:rsidR="002E4908" w:rsidRPr="00056835">
        <w:rPr>
          <w:rFonts w:ascii="仿宋_GB2312" w:eastAsia="仿宋_GB2312" w:hAnsi="宋体" w:hint="eastAsia"/>
          <w:sz w:val="24"/>
        </w:rPr>
        <w:t>计划要求的学习成绩有不及格者。</w:t>
      </w:r>
    </w:p>
    <w:p w:rsidR="002E4908" w:rsidRPr="00056835" w:rsidRDefault="00FC20FC" w:rsidP="00056835">
      <w:pPr>
        <w:spacing w:line="520" w:lineRule="exact"/>
        <w:ind w:firstLineChars="200" w:firstLine="480"/>
        <w:rPr>
          <w:rFonts w:ascii="仿宋_GB2312" w:eastAsia="仿宋_GB2312" w:hAnsi="宋体" w:hint="eastAsia"/>
          <w:sz w:val="24"/>
        </w:rPr>
      </w:pPr>
      <w:r w:rsidRPr="00056835">
        <w:rPr>
          <w:rFonts w:ascii="仿宋_GB2312" w:eastAsia="仿宋_GB2312" w:hAnsi="宋体" w:hint="eastAsia"/>
          <w:sz w:val="24"/>
        </w:rPr>
        <w:t>2.</w:t>
      </w:r>
      <w:r w:rsidR="002E4908" w:rsidRPr="00056835">
        <w:rPr>
          <w:rFonts w:ascii="仿宋_GB2312" w:eastAsia="仿宋_GB2312" w:hAnsi="宋体" w:hint="eastAsia"/>
          <w:sz w:val="24"/>
        </w:rPr>
        <w:t>评奖期限内受到警告</w:t>
      </w:r>
      <w:r w:rsidR="00883EA4" w:rsidRPr="00056835">
        <w:rPr>
          <w:rFonts w:ascii="仿宋_GB2312" w:eastAsia="仿宋_GB2312" w:hAnsi="宋体" w:hint="eastAsia"/>
          <w:sz w:val="24"/>
        </w:rPr>
        <w:t>（含警告）</w:t>
      </w:r>
      <w:r w:rsidR="002E4908" w:rsidRPr="00056835">
        <w:rPr>
          <w:rFonts w:ascii="仿宋_GB2312" w:eastAsia="仿宋_GB2312" w:hAnsi="宋体" w:hint="eastAsia"/>
          <w:sz w:val="24"/>
        </w:rPr>
        <w:t>以上处分者。</w:t>
      </w:r>
    </w:p>
    <w:p w:rsidR="002E4908" w:rsidRPr="00056835" w:rsidRDefault="00FC20FC" w:rsidP="00056835">
      <w:pPr>
        <w:spacing w:line="520" w:lineRule="exact"/>
        <w:ind w:firstLineChars="200" w:firstLine="480"/>
        <w:rPr>
          <w:rFonts w:ascii="仿宋_GB2312" w:eastAsia="仿宋_GB2312" w:hAnsi="宋体" w:hint="eastAsia"/>
          <w:sz w:val="24"/>
        </w:rPr>
      </w:pPr>
      <w:r w:rsidRPr="00056835">
        <w:rPr>
          <w:rFonts w:ascii="仿宋_GB2312" w:eastAsia="仿宋_GB2312" w:hAnsi="宋体" w:hint="eastAsia"/>
          <w:sz w:val="24"/>
        </w:rPr>
        <w:t>3.</w:t>
      </w:r>
      <w:r w:rsidR="002E4908" w:rsidRPr="00056835">
        <w:rPr>
          <w:rFonts w:ascii="仿宋_GB2312" w:eastAsia="仿宋_GB2312" w:hAnsi="宋体" w:hint="eastAsia"/>
          <w:sz w:val="24"/>
        </w:rPr>
        <w:t>社会实践和公益活动不达标者。</w:t>
      </w:r>
    </w:p>
    <w:p w:rsidR="002E4908" w:rsidRDefault="00FC20FC" w:rsidP="00056835">
      <w:pPr>
        <w:spacing w:line="520" w:lineRule="exact"/>
        <w:ind w:firstLineChars="200" w:firstLine="480"/>
        <w:rPr>
          <w:rFonts w:ascii="仿宋_GB2312" w:eastAsia="仿宋_GB2312" w:hAnsi="宋体" w:hint="eastAsia"/>
          <w:sz w:val="24"/>
        </w:rPr>
      </w:pPr>
      <w:r w:rsidRPr="00056835">
        <w:rPr>
          <w:rFonts w:ascii="仿宋_GB2312" w:eastAsia="仿宋_GB2312" w:hAnsi="宋体" w:hint="eastAsia"/>
          <w:sz w:val="24"/>
        </w:rPr>
        <w:t>4.</w:t>
      </w:r>
      <w:r w:rsidR="002E4908" w:rsidRPr="00056835">
        <w:rPr>
          <w:rFonts w:ascii="仿宋_GB2312" w:eastAsia="仿宋_GB2312" w:hAnsi="宋体" w:hint="eastAsia"/>
          <w:sz w:val="24"/>
        </w:rPr>
        <w:t>因学习成绩不合格而降级不满一学年度者。</w:t>
      </w:r>
    </w:p>
    <w:p w:rsidR="00D309C1" w:rsidRPr="00056835" w:rsidRDefault="00D309C1" w:rsidP="00056835">
      <w:pPr>
        <w:spacing w:line="520" w:lineRule="exact"/>
        <w:ind w:firstLineChars="200" w:firstLine="480"/>
        <w:rPr>
          <w:rFonts w:ascii="仿宋_GB2312" w:eastAsia="仿宋_GB2312" w:hAnsi="宋体" w:hint="eastAsia"/>
          <w:sz w:val="24"/>
        </w:rPr>
      </w:pPr>
      <w:r>
        <w:rPr>
          <w:rFonts w:ascii="仿宋_GB2312" w:eastAsia="仿宋_GB2312" w:hAnsi="宋体" w:hint="eastAsia"/>
          <w:sz w:val="24"/>
        </w:rPr>
        <w:t>5.无故</w:t>
      </w:r>
      <w:r w:rsidR="0093608A">
        <w:rPr>
          <w:rFonts w:ascii="仿宋_GB2312" w:eastAsia="仿宋_GB2312" w:hAnsi="宋体" w:hint="eastAsia"/>
          <w:sz w:val="24"/>
        </w:rPr>
        <w:t>拖</w:t>
      </w:r>
      <w:r>
        <w:rPr>
          <w:rFonts w:ascii="仿宋_GB2312" w:eastAsia="仿宋_GB2312" w:hAnsi="宋体" w:hint="eastAsia"/>
          <w:sz w:val="24"/>
        </w:rPr>
        <w:t>欠学费、住宿费者。</w:t>
      </w:r>
    </w:p>
    <w:p w:rsidR="002E4908" w:rsidRPr="00056835" w:rsidRDefault="002E4908" w:rsidP="00056835">
      <w:pPr>
        <w:spacing w:line="520" w:lineRule="exact"/>
        <w:ind w:firstLineChars="200" w:firstLine="482"/>
        <w:rPr>
          <w:rFonts w:ascii="仿宋_GB2312" w:eastAsia="仿宋_GB2312" w:hAnsi="宋体" w:hint="eastAsia"/>
          <w:sz w:val="24"/>
        </w:rPr>
      </w:pPr>
      <w:r w:rsidRPr="00056835">
        <w:rPr>
          <w:rFonts w:ascii="仿宋_GB2312" w:eastAsia="仿宋_GB2312" w:hAnsi="宋体" w:hint="eastAsia"/>
          <w:b/>
          <w:sz w:val="24"/>
        </w:rPr>
        <w:t>第十</w:t>
      </w:r>
      <w:r w:rsidR="006B794C" w:rsidRPr="00056835">
        <w:rPr>
          <w:rFonts w:ascii="仿宋_GB2312" w:eastAsia="仿宋_GB2312" w:hAnsi="宋体" w:hint="eastAsia"/>
          <w:b/>
          <w:sz w:val="24"/>
        </w:rPr>
        <w:t>八</w:t>
      </w:r>
      <w:r w:rsidRPr="00056835">
        <w:rPr>
          <w:rFonts w:ascii="仿宋_GB2312" w:eastAsia="仿宋_GB2312" w:hAnsi="宋体" w:hint="eastAsia"/>
          <w:b/>
          <w:sz w:val="24"/>
        </w:rPr>
        <w:t xml:space="preserve">条  </w:t>
      </w:r>
      <w:r w:rsidRPr="00056835">
        <w:rPr>
          <w:rFonts w:ascii="仿宋_GB2312" w:eastAsia="仿宋_GB2312" w:hAnsi="宋体" w:hint="eastAsia"/>
          <w:sz w:val="24"/>
        </w:rPr>
        <w:t>优秀学生奖学金申报条件</w:t>
      </w:r>
    </w:p>
    <w:p w:rsidR="002E4908" w:rsidRPr="00056835" w:rsidRDefault="00904C11" w:rsidP="00056835">
      <w:pPr>
        <w:spacing w:line="520" w:lineRule="exact"/>
        <w:ind w:firstLineChars="200" w:firstLine="480"/>
        <w:rPr>
          <w:rFonts w:ascii="仿宋_GB2312" w:eastAsia="仿宋_GB2312" w:hAnsi="宋体" w:hint="eastAsia"/>
          <w:sz w:val="24"/>
        </w:rPr>
      </w:pPr>
      <w:r w:rsidRPr="00056835">
        <w:rPr>
          <w:rFonts w:ascii="仿宋_GB2312" w:eastAsia="仿宋_GB2312" w:hAnsi="宋体" w:hint="eastAsia"/>
          <w:sz w:val="24"/>
        </w:rPr>
        <w:t>（一）</w:t>
      </w:r>
      <w:r w:rsidR="002E4908" w:rsidRPr="00056835">
        <w:rPr>
          <w:rFonts w:ascii="仿宋_GB2312" w:eastAsia="仿宋_GB2312" w:hAnsi="宋体" w:hint="eastAsia"/>
          <w:sz w:val="24"/>
        </w:rPr>
        <w:t>一、二、三等奖要求学习成绩加权平均优良，综合测评成绩位居优秀学生奖学金各等级奖项比例之内。原则上一、二年级学生各院系以年级为单位排序，三、四年级学生各院系可以按专业进行排序。</w:t>
      </w:r>
    </w:p>
    <w:p w:rsidR="002E4908" w:rsidRPr="00056835" w:rsidRDefault="00904C11" w:rsidP="00056835">
      <w:pPr>
        <w:spacing w:line="520" w:lineRule="exact"/>
        <w:ind w:firstLineChars="200" w:firstLine="480"/>
        <w:rPr>
          <w:rFonts w:ascii="仿宋_GB2312" w:eastAsia="仿宋_GB2312" w:hAnsi="宋体" w:hint="eastAsia"/>
          <w:sz w:val="24"/>
        </w:rPr>
      </w:pPr>
      <w:r w:rsidRPr="00056835">
        <w:rPr>
          <w:rFonts w:ascii="仿宋_GB2312" w:eastAsia="仿宋_GB2312" w:hAnsi="宋体" w:hint="eastAsia"/>
          <w:sz w:val="24"/>
        </w:rPr>
        <w:t>（二）</w:t>
      </w:r>
      <w:r w:rsidR="00883EA4">
        <w:rPr>
          <w:rFonts w:ascii="仿宋_GB2312" w:eastAsia="仿宋_GB2312" w:hAnsi="宋体" w:hint="eastAsia"/>
          <w:sz w:val="24"/>
        </w:rPr>
        <w:t>专业</w:t>
      </w:r>
      <w:r w:rsidR="002E4908" w:rsidRPr="00056835">
        <w:rPr>
          <w:rFonts w:ascii="仿宋_GB2312" w:eastAsia="仿宋_GB2312" w:hAnsi="宋体" w:hint="eastAsia"/>
          <w:sz w:val="24"/>
        </w:rPr>
        <w:t>选修课成绩按必修课同等方法计算；任选课成绩可计入加权平均成绩，具体方法由各院系依据实际情况制定，经学生工作处同意后实施；考查课换算成百分制的记分计算：优秀为95分、良好为85分、</w:t>
      </w:r>
      <w:proofErr w:type="gramStart"/>
      <w:r w:rsidR="002E4908" w:rsidRPr="00056835">
        <w:rPr>
          <w:rFonts w:ascii="仿宋_GB2312" w:eastAsia="仿宋_GB2312" w:hAnsi="宋体" w:hint="eastAsia"/>
          <w:sz w:val="24"/>
        </w:rPr>
        <w:t>中等为</w:t>
      </w:r>
      <w:proofErr w:type="gramEnd"/>
      <w:r w:rsidR="002E4908" w:rsidRPr="00056835">
        <w:rPr>
          <w:rFonts w:ascii="仿宋_GB2312" w:eastAsia="仿宋_GB2312" w:hAnsi="宋体" w:hint="eastAsia"/>
          <w:sz w:val="24"/>
        </w:rPr>
        <w:t>75分、及格为65分、不及格为30分。</w:t>
      </w:r>
    </w:p>
    <w:p w:rsidR="002E4908" w:rsidRPr="00056835" w:rsidRDefault="002E4908" w:rsidP="00056835">
      <w:pPr>
        <w:spacing w:line="520" w:lineRule="exact"/>
        <w:ind w:firstLineChars="200" w:firstLine="482"/>
        <w:rPr>
          <w:rFonts w:ascii="仿宋_GB2312" w:eastAsia="仿宋_GB2312" w:hAnsi="宋体" w:hint="eastAsia"/>
          <w:sz w:val="24"/>
        </w:rPr>
      </w:pPr>
      <w:r w:rsidRPr="00056835">
        <w:rPr>
          <w:rFonts w:ascii="仿宋_GB2312" w:eastAsia="仿宋_GB2312" w:hAnsi="宋体" w:hint="eastAsia"/>
          <w:b/>
          <w:sz w:val="24"/>
        </w:rPr>
        <w:t>第十</w:t>
      </w:r>
      <w:r w:rsidR="006B794C" w:rsidRPr="00056835">
        <w:rPr>
          <w:rFonts w:ascii="仿宋_GB2312" w:eastAsia="仿宋_GB2312" w:hAnsi="宋体" w:hint="eastAsia"/>
          <w:b/>
          <w:sz w:val="24"/>
        </w:rPr>
        <w:t>九</w:t>
      </w:r>
      <w:r w:rsidRPr="00056835">
        <w:rPr>
          <w:rFonts w:ascii="仿宋_GB2312" w:eastAsia="仿宋_GB2312" w:hAnsi="宋体" w:hint="eastAsia"/>
          <w:b/>
          <w:sz w:val="24"/>
        </w:rPr>
        <w:t xml:space="preserve">条  </w:t>
      </w:r>
      <w:r w:rsidRPr="00056835">
        <w:rPr>
          <w:rFonts w:ascii="仿宋_GB2312" w:eastAsia="仿宋_GB2312" w:hAnsi="宋体" w:hint="eastAsia"/>
          <w:sz w:val="24"/>
        </w:rPr>
        <w:t>少数民族预科学生奖学金申报条件</w:t>
      </w:r>
    </w:p>
    <w:p w:rsidR="002E4908" w:rsidRPr="00056835" w:rsidRDefault="002E4908" w:rsidP="00056835">
      <w:pPr>
        <w:spacing w:line="520" w:lineRule="exact"/>
        <w:ind w:firstLineChars="200" w:firstLine="480"/>
        <w:rPr>
          <w:rFonts w:ascii="仿宋_GB2312" w:eastAsia="仿宋_GB2312" w:hAnsi="宋体" w:hint="eastAsia"/>
          <w:sz w:val="24"/>
        </w:rPr>
      </w:pPr>
      <w:r w:rsidRPr="00056835">
        <w:rPr>
          <w:rFonts w:ascii="仿宋_GB2312" w:eastAsia="仿宋_GB2312" w:hAnsi="宋体" w:hint="eastAsia"/>
          <w:sz w:val="24"/>
        </w:rPr>
        <w:t>少数民族预科学生奖学金评定以每人的综合测评成绩在院系排名的百分比作为评比依据，全体预科学生按年级排序后，依据年级总体排名的先后顺序，按获奖比例选取符合条件的学生。</w:t>
      </w:r>
    </w:p>
    <w:p w:rsidR="002E4908" w:rsidRPr="00056835" w:rsidRDefault="002E4908" w:rsidP="00056835">
      <w:pPr>
        <w:spacing w:line="520" w:lineRule="exact"/>
        <w:ind w:firstLineChars="200" w:firstLine="482"/>
        <w:rPr>
          <w:rFonts w:ascii="仿宋_GB2312" w:eastAsia="仿宋_GB2312" w:hAnsi="宋体" w:hint="eastAsia"/>
          <w:sz w:val="24"/>
        </w:rPr>
      </w:pPr>
      <w:r w:rsidRPr="00056835">
        <w:rPr>
          <w:rFonts w:ascii="仿宋_GB2312" w:eastAsia="仿宋_GB2312" w:hAnsi="宋体" w:hint="eastAsia"/>
          <w:b/>
          <w:sz w:val="24"/>
        </w:rPr>
        <w:t>第</w:t>
      </w:r>
      <w:r w:rsidR="006B794C" w:rsidRPr="00056835">
        <w:rPr>
          <w:rFonts w:ascii="仿宋_GB2312" w:eastAsia="仿宋_GB2312" w:hAnsi="宋体" w:hint="eastAsia"/>
          <w:b/>
          <w:sz w:val="24"/>
        </w:rPr>
        <w:t>二十</w:t>
      </w:r>
      <w:r w:rsidRPr="00056835">
        <w:rPr>
          <w:rFonts w:ascii="仿宋_GB2312" w:eastAsia="仿宋_GB2312" w:hAnsi="宋体" w:hint="eastAsia"/>
          <w:b/>
          <w:sz w:val="24"/>
        </w:rPr>
        <w:t>条</w:t>
      </w:r>
      <w:r w:rsidRPr="00056835">
        <w:rPr>
          <w:rFonts w:ascii="仿宋_GB2312" w:eastAsia="仿宋_GB2312" w:hAnsi="宋体" w:hint="eastAsia"/>
          <w:sz w:val="24"/>
        </w:rPr>
        <w:t xml:space="preserve">  谭国玉奖学金申报条件</w:t>
      </w:r>
    </w:p>
    <w:p w:rsidR="002E4908" w:rsidRPr="00056835" w:rsidRDefault="002E4908" w:rsidP="00056835">
      <w:pPr>
        <w:spacing w:line="520" w:lineRule="exact"/>
        <w:ind w:firstLineChars="200" w:firstLine="480"/>
        <w:rPr>
          <w:rFonts w:ascii="仿宋_GB2312" w:eastAsia="仿宋_GB2312" w:hAnsi="宋体" w:hint="eastAsia"/>
          <w:sz w:val="24"/>
        </w:rPr>
      </w:pPr>
      <w:r w:rsidRPr="00056835">
        <w:rPr>
          <w:rFonts w:ascii="仿宋_GB2312" w:eastAsia="仿宋_GB2312" w:hAnsi="宋体" w:hint="eastAsia"/>
          <w:sz w:val="24"/>
        </w:rPr>
        <w:t>谭国玉奖学金奖励学习认真刻苦、成绩有较大提升的学生，专业成绩排名比前</w:t>
      </w:r>
      <w:r w:rsidRPr="00056835">
        <w:rPr>
          <w:rFonts w:ascii="仿宋_GB2312" w:eastAsia="仿宋_GB2312" w:hAnsi="宋体" w:hint="eastAsia"/>
          <w:sz w:val="24"/>
        </w:rPr>
        <w:lastRenderedPageBreak/>
        <w:t>一学期名次提高40%</w:t>
      </w:r>
      <w:r w:rsidR="00D309C1">
        <w:rPr>
          <w:rFonts w:ascii="仿宋_GB2312" w:eastAsia="仿宋_GB2312" w:hAnsi="宋体" w:hint="eastAsia"/>
          <w:sz w:val="24"/>
        </w:rPr>
        <w:t>以上、名列前茅者，</w:t>
      </w:r>
      <w:r w:rsidRPr="00056835">
        <w:rPr>
          <w:rFonts w:ascii="仿宋_GB2312" w:eastAsia="仿宋_GB2312" w:hAnsi="宋体" w:hint="eastAsia"/>
          <w:sz w:val="24"/>
        </w:rPr>
        <w:t>如无符合条件者，可空缺。</w:t>
      </w:r>
    </w:p>
    <w:p w:rsidR="002E4908" w:rsidRPr="00056835" w:rsidRDefault="002E4908" w:rsidP="00056835">
      <w:pPr>
        <w:spacing w:line="520" w:lineRule="exact"/>
        <w:ind w:firstLineChars="200" w:firstLine="482"/>
        <w:rPr>
          <w:rFonts w:ascii="仿宋_GB2312" w:eastAsia="仿宋_GB2312" w:hAnsi="宋体" w:hint="eastAsia"/>
          <w:sz w:val="24"/>
        </w:rPr>
      </w:pPr>
      <w:r w:rsidRPr="00056835">
        <w:rPr>
          <w:rFonts w:ascii="仿宋_GB2312" w:eastAsia="仿宋_GB2312" w:hAnsi="宋体" w:hint="eastAsia"/>
          <w:b/>
          <w:sz w:val="24"/>
        </w:rPr>
        <w:t>第二十</w:t>
      </w:r>
      <w:r w:rsidR="006B794C" w:rsidRPr="00056835">
        <w:rPr>
          <w:rFonts w:ascii="仿宋_GB2312" w:eastAsia="仿宋_GB2312" w:hAnsi="宋体" w:hint="eastAsia"/>
          <w:b/>
          <w:sz w:val="24"/>
        </w:rPr>
        <w:t>一</w:t>
      </w:r>
      <w:r w:rsidRPr="00056835">
        <w:rPr>
          <w:rFonts w:ascii="仿宋_GB2312" w:eastAsia="仿宋_GB2312" w:hAnsi="宋体" w:hint="eastAsia"/>
          <w:b/>
          <w:sz w:val="24"/>
        </w:rPr>
        <w:t xml:space="preserve">条  </w:t>
      </w:r>
      <w:r w:rsidRPr="00056835">
        <w:rPr>
          <w:rFonts w:ascii="仿宋_GB2312" w:eastAsia="仿宋_GB2312" w:hAnsi="宋体" w:hint="eastAsia"/>
          <w:sz w:val="24"/>
        </w:rPr>
        <w:t>学习标兵奖学金申报条件</w:t>
      </w:r>
      <w:r w:rsidR="000F7FE4">
        <w:rPr>
          <w:rFonts w:ascii="仿宋_GB2312" w:eastAsia="仿宋_GB2312" w:hAnsi="宋体" w:hint="eastAsia"/>
          <w:sz w:val="24"/>
        </w:rPr>
        <w:t>（具备下列条件之一）</w:t>
      </w:r>
    </w:p>
    <w:p w:rsidR="002E4908" w:rsidRPr="00056835" w:rsidRDefault="00904C11" w:rsidP="00056835">
      <w:pPr>
        <w:spacing w:line="520" w:lineRule="exact"/>
        <w:ind w:firstLineChars="200" w:firstLine="480"/>
        <w:rPr>
          <w:rFonts w:ascii="仿宋_GB2312" w:eastAsia="仿宋_GB2312" w:hAnsi="宋体" w:hint="eastAsia"/>
          <w:sz w:val="24"/>
        </w:rPr>
      </w:pPr>
      <w:r w:rsidRPr="00056835">
        <w:rPr>
          <w:rFonts w:ascii="仿宋_GB2312" w:eastAsia="仿宋_GB2312" w:hAnsi="宋体" w:hint="eastAsia"/>
          <w:sz w:val="24"/>
        </w:rPr>
        <w:t>（一）</w:t>
      </w:r>
      <w:r w:rsidR="002E4908" w:rsidRPr="00056835">
        <w:rPr>
          <w:rFonts w:ascii="仿宋_GB2312" w:eastAsia="仿宋_GB2312" w:hAnsi="宋体" w:hint="eastAsia"/>
          <w:sz w:val="24"/>
        </w:rPr>
        <w:t>在微积分A、英语、物理、电工基础、力学基础、机械基础</w:t>
      </w:r>
      <w:proofErr w:type="gramStart"/>
      <w:r w:rsidR="002E4908" w:rsidRPr="00056835">
        <w:rPr>
          <w:rFonts w:ascii="仿宋_GB2312" w:eastAsia="仿宋_GB2312" w:hAnsi="宋体" w:hint="eastAsia"/>
          <w:sz w:val="24"/>
        </w:rPr>
        <w:t>和图学基础</w:t>
      </w:r>
      <w:proofErr w:type="gramEnd"/>
      <w:r w:rsidR="002E4908" w:rsidRPr="00056835">
        <w:rPr>
          <w:rFonts w:ascii="仿宋_GB2312" w:eastAsia="仿宋_GB2312" w:hAnsi="宋体" w:hint="eastAsia"/>
          <w:sz w:val="24"/>
        </w:rPr>
        <w:t>课程单科结业成绩第一名；复变函数、线性代数和概率论</w:t>
      </w:r>
      <w:r w:rsidRPr="00056835">
        <w:rPr>
          <w:rFonts w:ascii="仿宋_GB2312" w:eastAsia="仿宋_GB2312" w:hAnsi="宋体" w:hint="eastAsia"/>
          <w:sz w:val="24"/>
        </w:rPr>
        <w:t>3</w:t>
      </w:r>
      <w:r w:rsidR="002E4908" w:rsidRPr="00056835">
        <w:rPr>
          <w:rFonts w:ascii="仿宋_GB2312" w:eastAsia="仿宋_GB2312" w:hAnsi="宋体" w:hint="eastAsia"/>
          <w:sz w:val="24"/>
        </w:rPr>
        <w:t>门课结业成绩的加权平均值第一名；以上8门课程结业成绩同时进入全校前十名的学生。</w:t>
      </w:r>
    </w:p>
    <w:p w:rsidR="002E4908" w:rsidRPr="00056835" w:rsidRDefault="00904C11" w:rsidP="00056835">
      <w:pPr>
        <w:spacing w:line="520" w:lineRule="exact"/>
        <w:ind w:firstLineChars="200" w:firstLine="480"/>
        <w:rPr>
          <w:rFonts w:ascii="仿宋_GB2312" w:eastAsia="仿宋_GB2312" w:hAnsi="宋体" w:hint="eastAsia"/>
          <w:sz w:val="24"/>
        </w:rPr>
      </w:pPr>
      <w:r w:rsidRPr="00056835">
        <w:rPr>
          <w:rFonts w:ascii="仿宋_GB2312" w:eastAsia="仿宋_GB2312" w:hAnsi="宋体" w:hint="eastAsia"/>
          <w:sz w:val="24"/>
        </w:rPr>
        <w:t>（二）</w:t>
      </w:r>
      <w:r w:rsidR="002E4908" w:rsidRPr="00056835">
        <w:rPr>
          <w:rFonts w:ascii="仿宋_GB2312" w:eastAsia="仿宋_GB2312" w:hAnsi="宋体" w:hint="eastAsia"/>
          <w:sz w:val="24"/>
        </w:rPr>
        <w:t>在数学、外语和物理竞赛中成绩优异的学生。</w:t>
      </w:r>
    </w:p>
    <w:p w:rsidR="002E4908" w:rsidRPr="00056835" w:rsidRDefault="00904C11" w:rsidP="00056835">
      <w:pPr>
        <w:spacing w:line="520" w:lineRule="exact"/>
        <w:ind w:firstLineChars="200" w:firstLine="480"/>
        <w:rPr>
          <w:rFonts w:ascii="仿宋_GB2312" w:eastAsia="仿宋_GB2312" w:hAnsi="宋体" w:hint="eastAsia"/>
          <w:sz w:val="24"/>
        </w:rPr>
      </w:pPr>
      <w:r w:rsidRPr="00056835">
        <w:rPr>
          <w:rFonts w:ascii="仿宋_GB2312" w:eastAsia="仿宋_GB2312" w:hAnsi="宋体" w:hint="eastAsia"/>
          <w:sz w:val="24"/>
        </w:rPr>
        <w:t>（三）每年在英语六级考试中分数最高</w:t>
      </w:r>
      <w:r w:rsidR="002E4908" w:rsidRPr="00056835">
        <w:rPr>
          <w:rFonts w:ascii="仿宋_GB2312" w:eastAsia="仿宋_GB2312" w:hAnsi="宋体" w:hint="eastAsia"/>
          <w:sz w:val="24"/>
        </w:rPr>
        <w:t>的</w:t>
      </w:r>
      <w:r w:rsidR="007E7463">
        <w:rPr>
          <w:rFonts w:ascii="仿宋_GB2312" w:eastAsia="仿宋_GB2312" w:hAnsi="宋体" w:hint="eastAsia"/>
          <w:sz w:val="24"/>
        </w:rPr>
        <w:t>非英语专业</w:t>
      </w:r>
      <w:r w:rsidR="002E4908" w:rsidRPr="00056835">
        <w:rPr>
          <w:rFonts w:ascii="仿宋_GB2312" w:eastAsia="仿宋_GB2312" w:hAnsi="宋体" w:hint="eastAsia"/>
          <w:sz w:val="24"/>
        </w:rPr>
        <w:t>学生。</w:t>
      </w:r>
    </w:p>
    <w:p w:rsidR="002E4908" w:rsidRPr="00056835" w:rsidRDefault="006B794C" w:rsidP="00056835">
      <w:pPr>
        <w:spacing w:line="520" w:lineRule="exact"/>
        <w:ind w:firstLineChars="200" w:firstLine="482"/>
        <w:rPr>
          <w:rFonts w:ascii="仿宋_GB2312" w:eastAsia="仿宋_GB2312" w:hAnsi="宋体" w:hint="eastAsia"/>
          <w:sz w:val="24"/>
        </w:rPr>
      </w:pPr>
      <w:r w:rsidRPr="00056835">
        <w:rPr>
          <w:rFonts w:ascii="仿宋_GB2312" w:eastAsia="仿宋_GB2312" w:hAnsi="宋体" w:hint="eastAsia"/>
          <w:b/>
          <w:sz w:val="24"/>
        </w:rPr>
        <w:t>第二十二</w:t>
      </w:r>
      <w:r w:rsidR="002E4908" w:rsidRPr="00056835">
        <w:rPr>
          <w:rFonts w:ascii="仿宋_GB2312" w:eastAsia="仿宋_GB2312" w:hAnsi="宋体" w:hint="eastAsia"/>
          <w:b/>
          <w:sz w:val="24"/>
        </w:rPr>
        <w:t xml:space="preserve">条  </w:t>
      </w:r>
      <w:r w:rsidR="002E4908" w:rsidRPr="00056835">
        <w:rPr>
          <w:rFonts w:ascii="仿宋_GB2312" w:eastAsia="仿宋_GB2312" w:hAnsi="宋体" w:hint="eastAsia"/>
          <w:sz w:val="24"/>
        </w:rPr>
        <w:t>陈赓奖学金申报条件</w:t>
      </w:r>
    </w:p>
    <w:p w:rsidR="002E4908" w:rsidRPr="00056835" w:rsidRDefault="00904C11" w:rsidP="00056835">
      <w:pPr>
        <w:spacing w:line="520" w:lineRule="exact"/>
        <w:ind w:firstLineChars="200" w:firstLine="480"/>
        <w:rPr>
          <w:rFonts w:ascii="仿宋_GB2312" w:eastAsia="仿宋_GB2312" w:hAnsi="宋体" w:hint="eastAsia"/>
          <w:sz w:val="24"/>
        </w:rPr>
      </w:pPr>
      <w:r w:rsidRPr="00056835">
        <w:rPr>
          <w:rFonts w:ascii="仿宋_GB2312" w:eastAsia="仿宋_GB2312" w:hAnsi="宋体" w:hint="eastAsia"/>
          <w:sz w:val="24"/>
        </w:rPr>
        <w:t>（一）</w:t>
      </w:r>
      <w:r w:rsidR="002E4908" w:rsidRPr="00056835">
        <w:rPr>
          <w:rFonts w:ascii="仿宋_GB2312" w:eastAsia="仿宋_GB2312" w:hAnsi="宋体" w:hint="eastAsia"/>
          <w:sz w:val="24"/>
        </w:rPr>
        <w:t>投身科研领域、热心公益事业、学业操行等方面表现优异，能够充分发挥榜样引领作用，对引领校园风尚做出重大贡献的、在国内</w:t>
      </w:r>
      <w:r w:rsidRPr="00056835">
        <w:rPr>
          <w:rFonts w:ascii="仿宋_GB2312" w:eastAsia="仿宋_GB2312" w:hAnsi="宋体" w:hint="eastAsia"/>
          <w:sz w:val="24"/>
        </w:rPr>
        <w:t>外</w:t>
      </w:r>
      <w:r w:rsidR="002E4908" w:rsidRPr="00056835">
        <w:rPr>
          <w:rFonts w:ascii="仿宋_GB2312" w:eastAsia="仿宋_GB2312" w:hAnsi="宋体" w:hint="eastAsia"/>
          <w:sz w:val="24"/>
        </w:rPr>
        <w:t>和学校具有较大声誉及影响力的本科生或者研究生。</w:t>
      </w:r>
    </w:p>
    <w:p w:rsidR="002E4908" w:rsidRPr="00056835" w:rsidRDefault="00904C11" w:rsidP="00056835">
      <w:pPr>
        <w:spacing w:line="520" w:lineRule="exact"/>
        <w:ind w:firstLineChars="200" w:firstLine="480"/>
        <w:rPr>
          <w:rFonts w:ascii="仿宋_GB2312" w:eastAsia="仿宋_GB2312" w:hAnsi="宋体" w:hint="eastAsia"/>
          <w:sz w:val="24"/>
        </w:rPr>
      </w:pPr>
      <w:r w:rsidRPr="00056835">
        <w:rPr>
          <w:rFonts w:ascii="仿宋_GB2312" w:eastAsia="仿宋_GB2312" w:hAnsi="宋体" w:hint="eastAsia"/>
          <w:sz w:val="24"/>
        </w:rPr>
        <w:t>（二）</w:t>
      </w:r>
      <w:r w:rsidR="002E4908" w:rsidRPr="00056835">
        <w:rPr>
          <w:rFonts w:ascii="仿宋_GB2312" w:eastAsia="仿宋_GB2312" w:hAnsi="宋体" w:hint="eastAsia"/>
          <w:sz w:val="24"/>
        </w:rPr>
        <w:t>本年度三好学生标兵、</w:t>
      </w:r>
      <w:r w:rsidR="004A226B">
        <w:rPr>
          <w:rFonts w:ascii="仿宋_GB2312" w:eastAsia="仿宋_GB2312" w:hAnsi="宋体" w:hint="eastAsia"/>
          <w:sz w:val="24"/>
        </w:rPr>
        <w:t>自强标兵、</w:t>
      </w:r>
      <w:r w:rsidR="002E4908" w:rsidRPr="00056835">
        <w:rPr>
          <w:rFonts w:ascii="仿宋_GB2312" w:eastAsia="仿宋_GB2312" w:hAnsi="宋体" w:hint="eastAsia"/>
          <w:sz w:val="24"/>
        </w:rPr>
        <w:t>创新标兵、优秀学生干部标兵的最优者。</w:t>
      </w:r>
    </w:p>
    <w:p w:rsidR="002E4908" w:rsidRPr="00056835" w:rsidRDefault="00904C11" w:rsidP="00056835">
      <w:pPr>
        <w:spacing w:line="520" w:lineRule="exact"/>
        <w:ind w:firstLineChars="200" w:firstLine="480"/>
        <w:rPr>
          <w:rFonts w:ascii="仿宋_GB2312" w:eastAsia="仿宋_GB2312" w:hAnsi="宋体" w:hint="eastAsia"/>
          <w:sz w:val="24"/>
        </w:rPr>
      </w:pPr>
      <w:r w:rsidRPr="00056835">
        <w:rPr>
          <w:rFonts w:ascii="仿宋_GB2312" w:eastAsia="仿宋_GB2312" w:hAnsi="宋体" w:hint="eastAsia"/>
          <w:sz w:val="24"/>
        </w:rPr>
        <w:t>（三）</w:t>
      </w:r>
      <w:r w:rsidR="002E4908" w:rsidRPr="00056835">
        <w:rPr>
          <w:rFonts w:ascii="仿宋_GB2312" w:eastAsia="仿宋_GB2312" w:hAnsi="宋体" w:hint="eastAsia"/>
          <w:sz w:val="24"/>
        </w:rPr>
        <w:t>本年度学习标兵奖学金获得者。</w:t>
      </w:r>
    </w:p>
    <w:p w:rsidR="002E4908" w:rsidRPr="00056835" w:rsidRDefault="002E4908" w:rsidP="00056835">
      <w:pPr>
        <w:spacing w:line="520" w:lineRule="exact"/>
        <w:ind w:firstLineChars="200" w:firstLine="482"/>
        <w:rPr>
          <w:rFonts w:ascii="仿宋_GB2312" w:eastAsia="仿宋_GB2312" w:hAnsi="宋体" w:hint="eastAsia"/>
          <w:sz w:val="24"/>
        </w:rPr>
      </w:pPr>
      <w:r w:rsidRPr="00056835">
        <w:rPr>
          <w:rFonts w:ascii="仿宋_GB2312" w:eastAsia="仿宋_GB2312" w:hAnsi="宋体" w:hint="eastAsia"/>
          <w:b/>
          <w:sz w:val="24"/>
        </w:rPr>
        <w:t>第二十</w:t>
      </w:r>
      <w:r w:rsidR="006B794C" w:rsidRPr="00056835">
        <w:rPr>
          <w:rFonts w:ascii="仿宋_GB2312" w:eastAsia="仿宋_GB2312" w:hAnsi="宋体" w:hint="eastAsia"/>
          <w:b/>
          <w:sz w:val="24"/>
        </w:rPr>
        <w:t>三</w:t>
      </w:r>
      <w:r w:rsidRPr="00056835">
        <w:rPr>
          <w:rFonts w:ascii="仿宋_GB2312" w:eastAsia="仿宋_GB2312" w:hAnsi="宋体" w:hint="eastAsia"/>
          <w:b/>
          <w:sz w:val="24"/>
        </w:rPr>
        <w:t xml:space="preserve">条 </w:t>
      </w:r>
      <w:r w:rsidRPr="00056835">
        <w:rPr>
          <w:rFonts w:ascii="仿宋_GB2312" w:eastAsia="仿宋_GB2312" w:hAnsi="宋体" w:hint="eastAsia"/>
          <w:sz w:val="24"/>
        </w:rPr>
        <w:t xml:space="preserve"> 创新标兵申报条件</w:t>
      </w:r>
    </w:p>
    <w:p w:rsidR="002E4908" w:rsidRPr="00056835" w:rsidRDefault="002E4908" w:rsidP="00056835">
      <w:pPr>
        <w:spacing w:line="520" w:lineRule="exact"/>
        <w:ind w:firstLineChars="200" w:firstLine="480"/>
        <w:rPr>
          <w:rFonts w:ascii="仿宋_GB2312" w:eastAsia="仿宋_GB2312" w:hAnsi="宋体" w:hint="eastAsia"/>
          <w:sz w:val="24"/>
        </w:rPr>
      </w:pPr>
      <w:r w:rsidRPr="00056835">
        <w:rPr>
          <w:rFonts w:ascii="仿宋_GB2312" w:eastAsia="仿宋_GB2312" w:hAnsi="宋体" w:hint="eastAsia"/>
          <w:sz w:val="24"/>
        </w:rPr>
        <w:t xml:space="preserve">在经学校认定的国际、全国性科技创新竞赛中获得三等奖（铜奖）以上奖励的集体或个人。 </w:t>
      </w:r>
    </w:p>
    <w:p w:rsidR="00151358" w:rsidRPr="00056835" w:rsidRDefault="00151358" w:rsidP="00056835">
      <w:pPr>
        <w:spacing w:line="520" w:lineRule="exact"/>
        <w:ind w:firstLineChars="200" w:firstLine="482"/>
        <w:rPr>
          <w:rFonts w:ascii="仿宋_GB2312" w:eastAsia="仿宋_GB2312" w:hAnsi="宋体" w:hint="eastAsia"/>
          <w:sz w:val="24"/>
        </w:rPr>
      </w:pPr>
      <w:r w:rsidRPr="00056835">
        <w:rPr>
          <w:rFonts w:ascii="仿宋_GB2312" w:eastAsia="仿宋_GB2312" w:hAnsi="宋体" w:hint="eastAsia"/>
          <w:b/>
          <w:sz w:val="24"/>
        </w:rPr>
        <w:t>第二十</w:t>
      </w:r>
      <w:r w:rsidR="006B794C" w:rsidRPr="00056835">
        <w:rPr>
          <w:rFonts w:ascii="仿宋_GB2312" w:eastAsia="仿宋_GB2312" w:hAnsi="宋体" w:hint="eastAsia"/>
          <w:b/>
          <w:sz w:val="24"/>
        </w:rPr>
        <w:t>四</w:t>
      </w:r>
      <w:r w:rsidRPr="00056835">
        <w:rPr>
          <w:rFonts w:ascii="仿宋_GB2312" w:eastAsia="仿宋_GB2312" w:hAnsi="宋体" w:hint="eastAsia"/>
          <w:b/>
          <w:sz w:val="24"/>
        </w:rPr>
        <w:t xml:space="preserve">条  </w:t>
      </w:r>
      <w:r w:rsidRPr="00056835">
        <w:rPr>
          <w:rFonts w:ascii="仿宋_GB2312" w:eastAsia="仿宋_GB2312" w:hAnsi="宋体" w:hint="eastAsia"/>
          <w:sz w:val="24"/>
        </w:rPr>
        <w:t>自强标兵申报条件</w:t>
      </w:r>
    </w:p>
    <w:p w:rsidR="00151358" w:rsidRPr="00056835" w:rsidRDefault="00151358" w:rsidP="00056835">
      <w:pPr>
        <w:spacing w:line="520" w:lineRule="exact"/>
        <w:ind w:firstLineChars="200" w:firstLine="480"/>
        <w:rPr>
          <w:rFonts w:ascii="仿宋_GB2312" w:eastAsia="仿宋_GB2312" w:hAnsi="宋体" w:hint="eastAsia"/>
          <w:sz w:val="24"/>
        </w:rPr>
      </w:pPr>
      <w:r w:rsidRPr="00056835">
        <w:rPr>
          <w:rFonts w:ascii="仿宋_GB2312" w:eastAsia="仿宋_GB2312" w:hAnsi="宋体" w:hint="eastAsia"/>
          <w:sz w:val="24"/>
        </w:rPr>
        <w:t>（一）热爱所学专业，刻苦学习，勤于钻研，学习成绩优秀；综合成绩在班级前50%（包含50%）以内</w:t>
      </w:r>
      <w:r w:rsidR="006B794C" w:rsidRPr="00056835">
        <w:rPr>
          <w:rFonts w:ascii="仿宋_GB2312" w:eastAsia="仿宋_GB2312" w:hAnsi="宋体" w:hint="eastAsia"/>
          <w:sz w:val="24"/>
        </w:rPr>
        <w:t>。</w:t>
      </w:r>
    </w:p>
    <w:p w:rsidR="00151358" w:rsidRPr="00056835" w:rsidRDefault="00151358" w:rsidP="00056835">
      <w:pPr>
        <w:spacing w:line="520" w:lineRule="exact"/>
        <w:ind w:firstLineChars="200" w:firstLine="480"/>
        <w:rPr>
          <w:rFonts w:ascii="仿宋_GB2312" w:eastAsia="仿宋_GB2312" w:hAnsi="宋体" w:hint="eastAsia"/>
          <w:sz w:val="24"/>
        </w:rPr>
      </w:pPr>
      <w:r w:rsidRPr="00056835">
        <w:rPr>
          <w:rFonts w:ascii="仿宋_GB2312" w:eastAsia="仿宋_GB2312" w:hAnsi="宋体" w:hint="eastAsia"/>
          <w:sz w:val="24"/>
        </w:rPr>
        <w:t>（二） 通过参加社会兼职、学校实践岗位等工作，实现求学期间学费生活费自理，不需家庭资助</w:t>
      </w:r>
      <w:r w:rsidR="006B794C" w:rsidRPr="00056835">
        <w:rPr>
          <w:rFonts w:ascii="仿宋_GB2312" w:eastAsia="仿宋_GB2312" w:hAnsi="宋体" w:hint="eastAsia"/>
          <w:sz w:val="24"/>
        </w:rPr>
        <w:t>。</w:t>
      </w:r>
    </w:p>
    <w:p w:rsidR="00151358" w:rsidRPr="00056835" w:rsidRDefault="00151358" w:rsidP="00056835">
      <w:pPr>
        <w:spacing w:line="520" w:lineRule="exact"/>
        <w:ind w:firstLineChars="200" w:firstLine="480"/>
        <w:rPr>
          <w:rFonts w:ascii="仿宋_GB2312" w:eastAsia="仿宋_GB2312" w:hAnsi="宋体" w:hint="eastAsia"/>
          <w:sz w:val="24"/>
        </w:rPr>
      </w:pPr>
      <w:r w:rsidRPr="00056835">
        <w:rPr>
          <w:rFonts w:ascii="仿宋_GB2312" w:eastAsia="仿宋_GB2312" w:hAnsi="宋体" w:hint="eastAsia"/>
          <w:sz w:val="24"/>
        </w:rPr>
        <w:t>（三） 表现出非同一般的个人能力，有突出的自强事迹或个人成就</w:t>
      </w:r>
      <w:r w:rsidR="006B794C" w:rsidRPr="00056835">
        <w:rPr>
          <w:rFonts w:ascii="仿宋_GB2312" w:eastAsia="仿宋_GB2312" w:hAnsi="宋体" w:hint="eastAsia"/>
          <w:sz w:val="24"/>
        </w:rPr>
        <w:t>。</w:t>
      </w:r>
    </w:p>
    <w:p w:rsidR="00151358" w:rsidRPr="00056835" w:rsidRDefault="00151358" w:rsidP="00056835">
      <w:pPr>
        <w:spacing w:line="520" w:lineRule="exact"/>
        <w:ind w:firstLineChars="200" w:firstLine="480"/>
        <w:rPr>
          <w:rFonts w:ascii="仿宋_GB2312" w:eastAsia="仿宋_GB2312" w:hAnsi="宋体" w:hint="eastAsia"/>
          <w:sz w:val="24"/>
        </w:rPr>
      </w:pPr>
      <w:r w:rsidRPr="00056835">
        <w:rPr>
          <w:rFonts w:ascii="仿宋_GB2312" w:eastAsia="仿宋_GB2312" w:hAnsi="宋体" w:hint="eastAsia"/>
          <w:sz w:val="24"/>
        </w:rPr>
        <w:t>（四）在体现自强自立精神、展示哈尔滨工程大学形象、弘扬文明风尚等方面有突出表现。</w:t>
      </w:r>
    </w:p>
    <w:p w:rsidR="002E4908" w:rsidRPr="00056835" w:rsidRDefault="002E4908" w:rsidP="00056835">
      <w:pPr>
        <w:spacing w:line="520" w:lineRule="exact"/>
        <w:ind w:firstLineChars="200" w:firstLine="482"/>
        <w:rPr>
          <w:rFonts w:ascii="仿宋_GB2312" w:eastAsia="仿宋_GB2312" w:hAnsi="宋体" w:hint="eastAsia"/>
          <w:sz w:val="24"/>
        </w:rPr>
      </w:pPr>
      <w:r w:rsidRPr="00056835">
        <w:rPr>
          <w:rFonts w:ascii="仿宋_GB2312" w:eastAsia="仿宋_GB2312" w:hAnsi="宋体" w:hint="eastAsia"/>
          <w:b/>
          <w:sz w:val="24"/>
        </w:rPr>
        <w:t>第二十</w:t>
      </w:r>
      <w:r w:rsidR="006B794C" w:rsidRPr="00056835">
        <w:rPr>
          <w:rFonts w:ascii="仿宋_GB2312" w:eastAsia="仿宋_GB2312" w:hAnsi="宋体" w:hint="eastAsia"/>
          <w:b/>
          <w:sz w:val="24"/>
        </w:rPr>
        <w:t>五</w:t>
      </w:r>
      <w:r w:rsidRPr="00056835">
        <w:rPr>
          <w:rFonts w:ascii="仿宋_GB2312" w:eastAsia="仿宋_GB2312" w:hAnsi="宋体" w:hint="eastAsia"/>
          <w:b/>
          <w:sz w:val="24"/>
        </w:rPr>
        <w:t xml:space="preserve">条 </w:t>
      </w:r>
      <w:r w:rsidRPr="00056835">
        <w:rPr>
          <w:rFonts w:ascii="仿宋_GB2312" w:eastAsia="仿宋_GB2312" w:hAnsi="宋体" w:hint="eastAsia"/>
          <w:sz w:val="24"/>
        </w:rPr>
        <w:t xml:space="preserve"> 三好学生及标兵申报条件</w:t>
      </w:r>
    </w:p>
    <w:p w:rsidR="002E4908" w:rsidRPr="00056835" w:rsidRDefault="00904C11" w:rsidP="00056835">
      <w:pPr>
        <w:spacing w:line="520" w:lineRule="exact"/>
        <w:ind w:firstLineChars="200" w:firstLine="480"/>
        <w:rPr>
          <w:rFonts w:ascii="仿宋_GB2312" w:eastAsia="仿宋_GB2312" w:hAnsi="宋体" w:hint="eastAsia"/>
          <w:sz w:val="24"/>
        </w:rPr>
      </w:pPr>
      <w:r w:rsidRPr="00056835">
        <w:rPr>
          <w:rFonts w:ascii="仿宋_GB2312" w:eastAsia="仿宋_GB2312" w:hAnsi="宋体" w:hint="eastAsia"/>
          <w:sz w:val="24"/>
        </w:rPr>
        <w:lastRenderedPageBreak/>
        <w:t>（一）</w:t>
      </w:r>
      <w:r w:rsidR="002E4908" w:rsidRPr="00056835">
        <w:rPr>
          <w:rFonts w:ascii="仿宋_GB2312" w:eastAsia="仿宋_GB2312" w:hAnsi="宋体" w:hint="eastAsia"/>
          <w:sz w:val="24"/>
        </w:rPr>
        <w:t>学习成绩加权平均优良，按综合测评成绩排名。原则上一、二年级学生各院系以年级为单位排序，三、四年级学生各院系可以按专业进行排序。</w:t>
      </w:r>
    </w:p>
    <w:p w:rsidR="002E4908" w:rsidRPr="00056835" w:rsidRDefault="00904C11" w:rsidP="00056835">
      <w:pPr>
        <w:spacing w:line="520" w:lineRule="exact"/>
        <w:ind w:firstLineChars="200" w:firstLine="480"/>
        <w:rPr>
          <w:rFonts w:ascii="仿宋_GB2312" w:eastAsia="仿宋_GB2312" w:hAnsi="宋体" w:hint="eastAsia"/>
          <w:sz w:val="24"/>
        </w:rPr>
      </w:pPr>
      <w:r w:rsidRPr="00056835">
        <w:rPr>
          <w:rFonts w:ascii="仿宋_GB2312" w:eastAsia="仿宋_GB2312" w:hAnsi="宋体" w:hint="eastAsia"/>
          <w:sz w:val="24"/>
        </w:rPr>
        <w:t>（二）</w:t>
      </w:r>
      <w:r w:rsidR="002E4908" w:rsidRPr="00056835">
        <w:rPr>
          <w:rFonts w:ascii="仿宋_GB2312" w:eastAsia="仿宋_GB2312" w:hAnsi="宋体" w:hint="eastAsia"/>
          <w:sz w:val="24"/>
        </w:rPr>
        <w:t>在校期间学习成绩优异(申报者原则上应在参评年度内两次均为校奖学金获得者，其中必有一次为一等奖学金)；社会实践、创新能力、综合素质等方面特别突出。</w:t>
      </w:r>
    </w:p>
    <w:p w:rsidR="002E4908" w:rsidRPr="00056835" w:rsidRDefault="002E4908" w:rsidP="00056835">
      <w:pPr>
        <w:spacing w:line="520" w:lineRule="exact"/>
        <w:ind w:firstLineChars="200" w:firstLine="482"/>
        <w:rPr>
          <w:rFonts w:ascii="仿宋_GB2312" w:eastAsia="仿宋_GB2312" w:hAnsi="宋体" w:hint="eastAsia"/>
          <w:sz w:val="24"/>
        </w:rPr>
      </w:pPr>
      <w:r w:rsidRPr="00056835">
        <w:rPr>
          <w:rFonts w:ascii="仿宋_GB2312" w:eastAsia="仿宋_GB2312" w:hAnsi="宋体" w:hint="eastAsia"/>
          <w:b/>
          <w:sz w:val="24"/>
        </w:rPr>
        <w:t>第二十</w:t>
      </w:r>
      <w:r w:rsidR="006B794C" w:rsidRPr="00056835">
        <w:rPr>
          <w:rFonts w:ascii="仿宋_GB2312" w:eastAsia="仿宋_GB2312" w:hAnsi="宋体" w:hint="eastAsia"/>
          <w:b/>
          <w:sz w:val="24"/>
        </w:rPr>
        <w:t>六</w:t>
      </w:r>
      <w:r w:rsidRPr="00056835">
        <w:rPr>
          <w:rFonts w:ascii="仿宋_GB2312" w:eastAsia="仿宋_GB2312" w:hAnsi="宋体" w:hint="eastAsia"/>
          <w:b/>
          <w:sz w:val="24"/>
        </w:rPr>
        <w:t xml:space="preserve">条 </w:t>
      </w:r>
      <w:r w:rsidRPr="00056835">
        <w:rPr>
          <w:rFonts w:ascii="仿宋_GB2312" w:eastAsia="仿宋_GB2312" w:hAnsi="宋体" w:hint="eastAsia"/>
          <w:sz w:val="24"/>
        </w:rPr>
        <w:t xml:space="preserve"> 优秀学生干部及标兵申报条件</w:t>
      </w:r>
    </w:p>
    <w:p w:rsidR="002E4908" w:rsidRPr="00056835" w:rsidRDefault="00904C11" w:rsidP="00056835">
      <w:pPr>
        <w:spacing w:line="520" w:lineRule="exact"/>
        <w:ind w:firstLineChars="200" w:firstLine="480"/>
        <w:rPr>
          <w:rFonts w:ascii="仿宋_GB2312" w:eastAsia="仿宋_GB2312" w:hAnsi="宋体" w:hint="eastAsia"/>
          <w:sz w:val="24"/>
        </w:rPr>
      </w:pPr>
      <w:r w:rsidRPr="00056835">
        <w:rPr>
          <w:rFonts w:ascii="仿宋_GB2312" w:eastAsia="仿宋_GB2312" w:hAnsi="宋体" w:hint="eastAsia"/>
          <w:sz w:val="24"/>
        </w:rPr>
        <w:t>（一）</w:t>
      </w:r>
      <w:r w:rsidR="002E4908" w:rsidRPr="00056835">
        <w:rPr>
          <w:rFonts w:ascii="仿宋_GB2312" w:eastAsia="仿宋_GB2312" w:hAnsi="宋体" w:hint="eastAsia"/>
          <w:sz w:val="24"/>
        </w:rPr>
        <w:t>学习目的明确，态度端正，勤奋刻苦。学年平均学习成绩在80分以上，全年考试成绩无不及格；德智体综合</w:t>
      </w:r>
      <w:proofErr w:type="gramStart"/>
      <w:r w:rsidR="002E4908" w:rsidRPr="00056835">
        <w:rPr>
          <w:rFonts w:ascii="仿宋_GB2312" w:eastAsia="仿宋_GB2312" w:hAnsi="宋体" w:hint="eastAsia"/>
          <w:sz w:val="24"/>
        </w:rPr>
        <w:t>测评总</w:t>
      </w:r>
      <w:proofErr w:type="gramEnd"/>
      <w:r w:rsidR="002E4908" w:rsidRPr="00056835">
        <w:rPr>
          <w:rFonts w:ascii="仿宋_GB2312" w:eastAsia="仿宋_GB2312" w:hAnsi="宋体" w:hint="eastAsia"/>
          <w:sz w:val="24"/>
        </w:rPr>
        <w:t>分居全班前30％。</w:t>
      </w:r>
    </w:p>
    <w:p w:rsidR="002E4908" w:rsidRPr="00056835" w:rsidRDefault="00904C11" w:rsidP="00056835">
      <w:pPr>
        <w:spacing w:line="520" w:lineRule="exact"/>
        <w:ind w:firstLineChars="200" w:firstLine="480"/>
        <w:rPr>
          <w:rFonts w:ascii="仿宋_GB2312" w:eastAsia="仿宋_GB2312" w:hAnsi="宋体" w:hint="eastAsia"/>
          <w:sz w:val="24"/>
        </w:rPr>
      </w:pPr>
      <w:r w:rsidRPr="00056835">
        <w:rPr>
          <w:rFonts w:ascii="仿宋_GB2312" w:eastAsia="仿宋_GB2312" w:hAnsi="宋体" w:hint="eastAsia"/>
          <w:sz w:val="24"/>
        </w:rPr>
        <w:t>（二）</w:t>
      </w:r>
      <w:r w:rsidR="002E4908" w:rsidRPr="00056835">
        <w:rPr>
          <w:rFonts w:ascii="仿宋_GB2312" w:eastAsia="仿宋_GB2312" w:hAnsi="宋体" w:hint="eastAsia"/>
          <w:sz w:val="24"/>
        </w:rPr>
        <w:t>在各项活动中能起模范带头作用，严格要求自己，热心为同学服务，处理问题公正，在学生中有较高的威信。</w:t>
      </w:r>
    </w:p>
    <w:p w:rsidR="002E4908" w:rsidRPr="00056835" w:rsidRDefault="00904C11" w:rsidP="00056835">
      <w:pPr>
        <w:spacing w:line="520" w:lineRule="exact"/>
        <w:ind w:firstLineChars="200" w:firstLine="480"/>
        <w:rPr>
          <w:rFonts w:ascii="仿宋_GB2312" w:eastAsia="仿宋_GB2312" w:hAnsi="宋体" w:hint="eastAsia"/>
          <w:sz w:val="24"/>
        </w:rPr>
      </w:pPr>
      <w:r w:rsidRPr="00056835">
        <w:rPr>
          <w:rFonts w:ascii="仿宋_GB2312" w:eastAsia="仿宋_GB2312" w:hAnsi="宋体" w:hint="eastAsia"/>
          <w:sz w:val="24"/>
        </w:rPr>
        <w:t>（三）</w:t>
      </w:r>
      <w:r w:rsidR="002E4908" w:rsidRPr="00056835">
        <w:rPr>
          <w:rFonts w:ascii="仿宋_GB2312" w:eastAsia="仿宋_GB2312" w:hAnsi="宋体" w:hint="eastAsia"/>
          <w:sz w:val="24"/>
        </w:rPr>
        <w:t>具有较强的社会活动和工作能力，责任心强，能够独立地、创造性地开展学生工作，成绩突出。</w:t>
      </w:r>
    </w:p>
    <w:p w:rsidR="002E4908" w:rsidRPr="00056835" w:rsidRDefault="002E4908" w:rsidP="00056835">
      <w:pPr>
        <w:spacing w:line="520" w:lineRule="exact"/>
        <w:ind w:firstLineChars="200" w:firstLine="482"/>
        <w:rPr>
          <w:rFonts w:ascii="仿宋_GB2312" w:eastAsia="仿宋_GB2312" w:hAnsi="宋体" w:hint="eastAsia"/>
          <w:sz w:val="24"/>
        </w:rPr>
      </w:pPr>
      <w:r w:rsidRPr="00056835">
        <w:rPr>
          <w:rFonts w:ascii="仿宋_GB2312" w:eastAsia="仿宋_GB2312" w:hAnsi="宋体" w:hint="eastAsia"/>
          <w:b/>
          <w:sz w:val="24"/>
        </w:rPr>
        <w:t>第二十</w:t>
      </w:r>
      <w:r w:rsidR="006B794C" w:rsidRPr="00056835">
        <w:rPr>
          <w:rFonts w:ascii="仿宋_GB2312" w:eastAsia="仿宋_GB2312" w:hAnsi="宋体" w:hint="eastAsia"/>
          <w:b/>
          <w:sz w:val="24"/>
        </w:rPr>
        <w:t>七</w:t>
      </w:r>
      <w:r w:rsidRPr="00056835">
        <w:rPr>
          <w:rFonts w:ascii="仿宋_GB2312" w:eastAsia="仿宋_GB2312" w:hAnsi="宋体" w:hint="eastAsia"/>
          <w:b/>
          <w:sz w:val="24"/>
        </w:rPr>
        <w:t xml:space="preserve">条 </w:t>
      </w:r>
      <w:r w:rsidRPr="00056835">
        <w:rPr>
          <w:rFonts w:ascii="仿宋_GB2312" w:eastAsia="仿宋_GB2312" w:hAnsi="宋体" w:hint="eastAsia"/>
          <w:sz w:val="24"/>
        </w:rPr>
        <w:t xml:space="preserve"> 三好班级及标兵申报条件</w:t>
      </w:r>
    </w:p>
    <w:p w:rsidR="002E4908" w:rsidRPr="00056835" w:rsidRDefault="00904C11" w:rsidP="00056835">
      <w:pPr>
        <w:spacing w:line="520" w:lineRule="exact"/>
        <w:ind w:firstLineChars="200" w:firstLine="480"/>
        <w:rPr>
          <w:rFonts w:ascii="仿宋_GB2312" w:eastAsia="仿宋_GB2312" w:hAnsi="宋体" w:hint="eastAsia"/>
          <w:sz w:val="24"/>
        </w:rPr>
      </w:pPr>
      <w:r w:rsidRPr="00056835">
        <w:rPr>
          <w:rFonts w:ascii="仿宋_GB2312" w:eastAsia="仿宋_GB2312" w:hAnsi="宋体" w:hint="eastAsia"/>
          <w:sz w:val="24"/>
        </w:rPr>
        <w:t>（一）</w:t>
      </w:r>
      <w:r w:rsidR="002E4908" w:rsidRPr="00056835">
        <w:rPr>
          <w:rFonts w:ascii="仿宋_GB2312" w:eastAsia="仿宋_GB2312" w:hAnsi="宋体" w:hint="eastAsia"/>
          <w:sz w:val="24"/>
        </w:rPr>
        <w:t>具有团结向上、积极肯干、以身作则、热心为同学服务、有威信的班级领导核心。全班同学具有思想上进，努力学习，遵纪守法，团结互助，尊师爱校的好班风。</w:t>
      </w:r>
    </w:p>
    <w:p w:rsidR="002E4908" w:rsidRPr="00056835" w:rsidRDefault="00904C11" w:rsidP="00056835">
      <w:pPr>
        <w:spacing w:line="520" w:lineRule="exact"/>
        <w:ind w:firstLineChars="200" w:firstLine="480"/>
        <w:rPr>
          <w:rFonts w:ascii="仿宋_GB2312" w:eastAsia="仿宋_GB2312" w:hAnsi="宋体" w:hint="eastAsia"/>
          <w:sz w:val="24"/>
        </w:rPr>
      </w:pPr>
      <w:r w:rsidRPr="00056835">
        <w:rPr>
          <w:rFonts w:ascii="仿宋_GB2312" w:eastAsia="仿宋_GB2312" w:hAnsi="宋体" w:hint="eastAsia"/>
          <w:sz w:val="24"/>
        </w:rPr>
        <w:t>（二）</w:t>
      </w:r>
      <w:r w:rsidR="002E4908" w:rsidRPr="00056835">
        <w:rPr>
          <w:rFonts w:ascii="仿宋_GB2312" w:eastAsia="仿宋_GB2312" w:hAnsi="宋体" w:hint="eastAsia"/>
          <w:sz w:val="24"/>
        </w:rPr>
        <w:t>全班学习气氛浓厚，有良好的学风，全班的平均学习成绩居上等水平。全班平均学习成绩优良率在75％以上，评奖学年内全班考试成绩无不及格现象。</w:t>
      </w:r>
    </w:p>
    <w:p w:rsidR="002E4908" w:rsidRPr="00056835" w:rsidRDefault="00904C11" w:rsidP="00056835">
      <w:pPr>
        <w:spacing w:line="520" w:lineRule="exact"/>
        <w:ind w:firstLineChars="200" w:firstLine="480"/>
        <w:rPr>
          <w:rFonts w:ascii="仿宋_GB2312" w:eastAsia="仿宋_GB2312" w:hAnsi="宋体" w:hint="eastAsia"/>
          <w:sz w:val="24"/>
        </w:rPr>
      </w:pPr>
      <w:r w:rsidRPr="00056835">
        <w:rPr>
          <w:rFonts w:ascii="仿宋_GB2312" w:eastAsia="仿宋_GB2312" w:hAnsi="宋体" w:hint="eastAsia"/>
          <w:sz w:val="24"/>
        </w:rPr>
        <w:t>（</w:t>
      </w:r>
      <w:r w:rsidR="00CB75FB" w:rsidRPr="00056835">
        <w:rPr>
          <w:rFonts w:ascii="仿宋_GB2312" w:eastAsia="仿宋_GB2312" w:hAnsi="宋体" w:hint="eastAsia"/>
          <w:sz w:val="24"/>
        </w:rPr>
        <w:t>三</w:t>
      </w:r>
      <w:r w:rsidRPr="00056835">
        <w:rPr>
          <w:rFonts w:ascii="仿宋_GB2312" w:eastAsia="仿宋_GB2312" w:hAnsi="宋体" w:hint="eastAsia"/>
          <w:sz w:val="24"/>
        </w:rPr>
        <w:t>）</w:t>
      </w:r>
      <w:r w:rsidR="002E4908" w:rsidRPr="00056835">
        <w:rPr>
          <w:rFonts w:ascii="仿宋_GB2312" w:eastAsia="仿宋_GB2312" w:hAnsi="宋体" w:hint="eastAsia"/>
          <w:sz w:val="24"/>
        </w:rPr>
        <w:t>积极参加</w:t>
      </w:r>
      <w:r w:rsidR="00CB75FB" w:rsidRPr="00056835">
        <w:rPr>
          <w:rFonts w:ascii="仿宋_GB2312" w:eastAsia="仿宋_GB2312" w:hAnsi="宋体" w:hint="eastAsia"/>
          <w:sz w:val="24"/>
        </w:rPr>
        <w:t>学</w:t>
      </w:r>
      <w:r w:rsidR="002E4908" w:rsidRPr="00056835">
        <w:rPr>
          <w:rFonts w:ascii="仿宋_GB2312" w:eastAsia="仿宋_GB2312" w:hAnsi="宋体" w:hint="eastAsia"/>
          <w:sz w:val="24"/>
        </w:rPr>
        <w:t>校、院系组织的各项集体活动，在社会实践、公益活动中表现突出，经常开展多种有益于身心健康的文娱体育活动，全班学生达到国家体育锻炼标准。</w:t>
      </w:r>
    </w:p>
    <w:p w:rsidR="002E4908" w:rsidRPr="00056835" w:rsidRDefault="00904C11" w:rsidP="00056835">
      <w:pPr>
        <w:spacing w:line="520" w:lineRule="exact"/>
        <w:ind w:firstLineChars="200" w:firstLine="480"/>
        <w:rPr>
          <w:rFonts w:ascii="仿宋_GB2312" w:eastAsia="仿宋_GB2312" w:hAnsi="宋体" w:hint="eastAsia"/>
          <w:sz w:val="24"/>
        </w:rPr>
      </w:pPr>
      <w:r w:rsidRPr="00056835">
        <w:rPr>
          <w:rFonts w:ascii="仿宋_GB2312" w:eastAsia="仿宋_GB2312" w:hAnsi="宋体" w:hint="eastAsia"/>
          <w:sz w:val="24"/>
        </w:rPr>
        <w:t>（</w:t>
      </w:r>
      <w:r w:rsidR="00CB75FB" w:rsidRPr="00056835">
        <w:rPr>
          <w:rFonts w:ascii="仿宋_GB2312" w:eastAsia="仿宋_GB2312" w:hAnsi="宋体" w:hint="eastAsia"/>
          <w:sz w:val="24"/>
        </w:rPr>
        <w:t>四</w:t>
      </w:r>
      <w:r w:rsidRPr="00056835">
        <w:rPr>
          <w:rFonts w:ascii="仿宋_GB2312" w:eastAsia="仿宋_GB2312" w:hAnsi="宋体" w:hint="eastAsia"/>
          <w:sz w:val="24"/>
        </w:rPr>
        <w:t>）</w:t>
      </w:r>
      <w:r w:rsidR="002E4908" w:rsidRPr="00056835">
        <w:rPr>
          <w:rFonts w:ascii="仿宋_GB2312" w:eastAsia="仿宋_GB2312" w:hAnsi="宋体" w:hint="eastAsia"/>
          <w:sz w:val="24"/>
        </w:rPr>
        <w:t>认真遵守学校制定的文明课堂、文明寝室、文明食堂的规定；评奖学年内全班无各类违纪事件发生。</w:t>
      </w:r>
    </w:p>
    <w:p w:rsidR="002E4908" w:rsidRPr="00056835" w:rsidRDefault="002E4908" w:rsidP="00056835">
      <w:pPr>
        <w:spacing w:line="520" w:lineRule="exact"/>
        <w:ind w:firstLineChars="200" w:firstLine="482"/>
        <w:rPr>
          <w:rFonts w:ascii="仿宋_GB2312" w:eastAsia="仿宋_GB2312" w:hAnsi="宋体" w:hint="eastAsia"/>
          <w:sz w:val="24"/>
        </w:rPr>
      </w:pPr>
      <w:r w:rsidRPr="00056835">
        <w:rPr>
          <w:rFonts w:ascii="仿宋_GB2312" w:eastAsia="仿宋_GB2312" w:hAnsi="宋体" w:hint="eastAsia"/>
          <w:b/>
          <w:sz w:val="24"/>
        </w:rPr>
        <w:t>第二十</w:t>
      </w:r>
      <w:r w:rsidR="006B794C" w:rsidRPr="00056835">
        <w:rPr>
          <w:rFonts w:ascii="仿宋_GB2312" w:eastAsia="仿宋_GB2312" w:hAnsi="宋体" w:hint="eastAsia"/>
          <w:b/>
          <w:sz w:val="24"/>
        </w:rPr>
        <w:t>八</w:t>
      </w:r>
      <w:r w:rsidRPr="00056835">
        <w:rPr>
          <w:rFonts w:ascii="仿宋_GB2312" w:eastAsia="仿宋_GB2312" w:hAnsi="宋体" w:hint="eastAsia"/>
          <w:b/>
          <w:sz w:val="24"/>
        </w:rPr>
        <w:t xml:space="preserve">条  </w:t>
      </w:r>
      <w:r w:rsidRPr="00056835">
        <w:rPr>
          <w:rFonts w:ascii="仿宋_GB2312" w:eastAsia="仿宋_GB2312" w:hAnsi="宋体" w:hint="eastAsia"/>
          <w:sz w:val="24"/>
        </w:rPr>
        <w:t>优秀寝室及标兵申报条件</w:t>
      </w:r>
    </w:p>
    <w:p w:rsidR="002E4908" w:rsidRPr="00056835" w:rsidRDefault="00904C11" w:rsidP="00056835">
      <w:pPr>
        <w:spacing w:line="520" w:lineRule="exact"/>
        <w:ind w:firstLineChars="200" w:firstLine="480"/>
        <w:rPr>
          <w:rFonts w:ascii="仿宋_GB2312" w:eastAsia="仿宋_GB2312" w:hAnsi="宋体" w:hint="eastAsia"/>
          <w:sz w:val="24"/>
        </w:rPr>
      </w:pPr>
      <w:r w:rsidRPr="00056835">
        <w:rPr>
          <w:rFonts w:ascii="仿宋_GB2312" w:eastAsia="仿宋_GB2312" w:hAnsi="宋体" w:hint="eastAsia"/>
          <w:sz w:val="24"/>
        </w:rPr>
        <w:t>（一）</w:t>
      </w:r>
      <w:r w:rsidR="002E4908" w:rsidRPr="00056835">
        <w:rPr>
          <w:rFonts w:ascii="仿宋_GB2312" w:eastAsia="仿宋_GB2312" w:hAnsi="宋体" w:hint="eastAsia"/>
          <w:sz w:val="24"/>
        </w:rPr>
        <w:t>寝室全体同学团结奋进、和谐友爱，互</w:t>
      </w:r>
      <w:proofErr w:type="gramStart"/>
      <w:r w:rsidR="002E4908" w:rsidRPr="00056835">
        <w:rPr>
          <w:rFonts w:ascii="仿宋_GB2312" w:eastAsia="仿宋_GB2312" w:hAnsi="宋体" w:hint="eastAsia"/>
          <w:sz w:val="24"/>
        </w:rPr>
        <w:t>励</w:t>
      </w:r>
      <w:proofErr w:type="gramEnd"/>
      <w:r w:rsidR="002E4908" w:rsidRPr="00056835">
        <w:rPr>
          <w:rFonts w:ascii="仿宋_GB2312" w:eastAsia="仿宋_GB2312" w:hAnsi="宋体" w:hint="eastAsia"/>
          <w:sz w:val="24"/>
        </w:rPr>
        <w:t>互助，寝室文明整洁、尚学争先。</w:t>
      </w:r>
    </w:p>
    <w:p w:rsidR="002E4908" w:rsidRPr="00056835" w:rsidRDefault="00904C11" w:rsidP="00056835">
      <w:pPr>
        <w:spacing w:line="520" w:lineRule="exact"/>
        <w:ind w:firstLineChars="200" w:firstLine="480"/>
        <w:rPr>
          <w:rFonts w:ascii="仿宋_GB2312" w:eastAsia="仿宋_GB2312" w:hAnsi="宋体" w:hint="eastAsia"/>
          <w:sz w:val="24"/>
        </w:rPr>
      </w:pPr>
      <w:r w:rsidRPr="00056835">
        <w:rPr>
          <w:rFonts w:ascii="仿宋_GB2312" w:eastAsia="仿宋_GB2312" w:hAnsi="宋体" w:hint="eastAsia"/>
          <w:sz w:val="24"/>
        </w:rPr>
        <w:lastRenderedPageBreak/>
        <w:t>（二）</w:t>
      </w:r>
      <w:r w:rsidR="002E4908" w:rsidRPr="00056835">
        <w:rPr>
          <w:rFonts w:ascii="仿宋_GB2312" w:eastAsia="仿宋_GB2312" w:hAnsi="宋体" w:hint="eastAsia"/>
          <w:sz w:val="24"/>
        </w:rPr>
        <w:t>参评优秀寝室应有良好的学风，能带动整个班级的学风向前发展；参评寝室的所有成员要在评奖学年内综合测评成绩在80分以上，无不及格和违纪现象。</w:t>
      </w:r>
    </w:p>
    <w:p w:rsidR="002E4908" w:rsidRPr="00056835" w:rsidRDefault="002E4908" w:rsidP="00056835">
      <w:pPr>
        <w:spacing w:line="520" w:lineRule="exact"/>
        <w:ind w:firstLineChars="200" w:firstLine="482"/>
        <w:rPr>
          <w:rFonts w:ascii="仿宋_GB2312" w:eastAsia="仿宋_GB2312" w:hAnsi="宋体" w:hint="eastAsia"/>
          <w:sz w:val="24"/>
        </w:rPr>
      </w:pPr>
      <w:r w:rsidRPr="00056835">
        <w:rPr>
          <w:rFonts w:ascii="仿宋_GB2312" w:eastAsia="仿宋_GB2312" w:hAnsi="宋体" w:hint="eastAsia"/>
          <w:b/>
          <w:sz w:val="24"/>
        </w:rPr>
        <w:t>第二十</w:t>
      </w:r>
      <w:r w:rsidR="006B794C" w:rsidRPr="00056835">
        <w:rPr>
          <w:rFonts w:ascii="仿宋_GB2312" w:eastAsia="仿宋_GB2312" w:hAnsi="宋体" w:hint="eastAsia"/>
          <w:b/>
          <w:sz w:val="24"/>
        </w:rPr>
        <w:t>九</w:t>
      </w:r>
      <w:r w:rsidRPr="00056835">
        <w:rPr>
          <w:rFonts w:ascii="仿宋_GB2312" w:eastAsia="仿宋_GB2312" w:hAnsi="宋体" w:hint="eastAsia"/>
          <w:b/>
          <w:sz w:val="24"/>
        </w:rPr>
        <w:t xml:space="preserve">条 </w:t>
      </w:r>
      <w:r w:rsidRPr="00056835">
        <w:rPr>
          <w:rFonts w:ascii="仿宋_GB2312" w:eastAsia="仿宋_GB2312" w:hAnsi="宋体" w:hint="eastAsia"/>
          <w:sz w:val="24"/>
        </w:rPr>
        <w:t xml:space="preserve"> 毕业金榜申报条件</w:t>
      </w:r>
    </w:p>
    <w:p w:rsidR="002E4908" w:rsidRPr="00056835" w:rsidRDefault="002E4908" w:rsidP="00056835">
      <w:pPr>
        <w:spacing w:line="520" w:lineRule="exact"/>
        <w:ind w:firstLineChars="200" w:firstLine="480"/>
        <w:rPr>
          <w:rFonts w:ascii="仿宋_GB2312" w:eastAsia="仿宋_GB2312" w:hAnsi="宋体" w:hint="eastAsia"/>
          <w:sz w:val="24"/>
        </w:rPr>
      </w:pPr>
      <w:r w:rsidRPr="00056835">
        <w:rPr>
          <w:rFonts w:ascii="仿宋_GB2312" w:eastAsia="仿宋_GB2312" w:hAnsi="宋体" w:hint="eastAsia"/>
          <w:sz w:val="24"/>
        </w:rPr>
        <w:t>打破学校设立的毕业金榜项目记录或在校学习期间某项成绩突出或做出突出贡献的应届毕业集体或学生。</w:t>
      </w:r>
    </w:p>
    <w:p w:rsidR="002E4908" w:rsidRPr="00056835" w:rsidRDefault="002E4908" w:rsidP="002E4908">
      <w:pPr>
        <w:spacing w:line="520" w:lineRule="exact"/>
        <w:jc w:val="center"/>
        <w:rPr>
          <w:rFonts w:ascii="黑体" w:eastAsia="黑体" w:hAnsi="宋体" w:hint="eastAsia"/>
          <w:sz w:val="24"/>
        </w:rPr>
      </w:pPr>
      <w:r w:rsidRPr="00056835">
        <w:rPr>
          <w:rFonts w:ascii="黑体" w:eastAsia="黑体" w:hAnsi="宋体" w:hint="eastAsia"/>
          <w:sz w:val="24"/>
        </w:rPr>
        <w:t>第四章</w:t>
      </w:r>
      <w:r w:rsidRPr="00056835">
        <w:rPr>
          <w:rFonts w:ascii="黑体" w:eastAsia="黑体" w:hAnsi="宋体" w:hint="eastAsia"/>
          <w:sz w:val="24"/>
        </w:rPr>
        <w:tab/>
        <w:t>奖励项目的申报、评定原则及程序</w:t>
      </w:r>
    </w:p>
    <w:p w:rsidR="002E4908" w:rsidRPr="00056835" w:rsidRDefault="002E4908" w:rsidP="00056835">
      <w:pPr>
        <w:spacing w:line="520" w:lineRule="exact"/>
        <w:ind w:firstLineChars="200" w:firstLine="482"/>
        <w:rPr>
          <w:rFonts w:ascii="仿宋_GB2312" w:eastAsia="仿宋_GB2312" w:hAnsi="宋体" w:hint="eastAsia"/>
          <w:sz w:val="24"/>
        </w:rPr>
      </w:pPr>
      <w:r w:rsidRPr="00056835">
        <w:rPr>
          <w:rFonts w:ascii="仿宋_GB2312" w:eastAsia="仿宋_GB2312" w:hAnsi="宋体" w:hint="eastAsia"/>
          <w:b/>
          <w:sz w:val="24"/>
        </w:rPr>
        <w:t>第</w:t>
      </w:r>
      <w:r w:rsidR="006B794C" w:rsidRPr="00056835">
        <w:rPr>
          <w:rFonts w:ascii="仿宋_GB2312" w:eastAsia="仿宋_GB2312" w:hAnsi="宋体" w:hint="eastAsia"/>
          <w:b/>
          <w:sz w:val="24"/>
        </w:rPr>
        <w:t>三十</w:t>
      </w:r>
      <w:r w:rsidRPr="00056835">
        <w:rPr>
          <w:rFonts w:ascii="仿宋_GB2312" w:eastAsia="仿宋_GB2312" w:hAnsi="宋体" w:hint="eastAsia"/>
          <w:b/>
          <w:sz w:val="24"/>
        </w:rPr>
        <w:t xml:space="preserve">条  </w:t>
      </w:r>
      <w:r w:rsidRPr="00056835">
        <w:rPr>
          <w:rFonts w:ascii="仿宋_GB2312" w:eastAsia="仿宋_GB2312" w:hAnsi="宋体" w:hint="eastAsia"/>
          <w:sz w:val="24"/>
        </w:rPr>
        <w:t>所有奖励项目采取申报制，不申报者</w:t>
      </w:r>
      <w:proofErr w:type="gramStart"/>
      <w:r w:rsidRPr="00056835">
        <w:rPr>
          <w:rFonts w:ascii="仿宋_GB2312" w:eastAsia="仿宋_GB2312" w:hAnsi="宋体" w:hint="eastAsia"/>
          <w:sz w:val="24"/>
        </w:rPr>
        <w:t>不</w:t>
      </w:r>
      <w:proofErr w:type="gramEnd"/>
      <w:r w:rsidRPr="00056835">
        <w:rPr>
          <w:rFonts w:ascii="仿宋_GB2312" w:eastAsia="仿宋_GB2312" w:hAnsi="宋体" w:hint="eastAsia"/>
          <w:sz w:val="24"/>
        </w:rPr>
        <w:t>参评。</w:t>
      </w:r>
    </w:p>
    <w:p w:rsidR="002E4908" w:rsidRPr="00056835" w:rsidRDefault="002E4908" w:rsidP="00056835">
      <w:pPr>
        <w:spacing w:line="520" w:lineRule="exact"/>
        <w:ind w:firstLineChars="200" w:firstLine="482"/>
        <w:rPr>
          <w:rFonts w:ascii="仿宋_GB2312" w:eastAsia="仿宋_GB2312" w:hAnsi="宋体" w:hint="eastAsia"/>
          <w:sz w:val="24"/>
        </w:rPr>
      </w:pPr>
      <w:r w:rsidRPr="00056835">
        <w:rPr>
          <w:rFonts w:ascii="仿宋_GB2312" w:eastAsia="仿宋_GB2312" w:hAnsi="宋体" w:hint="eastAsia"/>
          <w:b/>
          <w:sz w:val="24"/>
        </w:rPr>
        <w:t>第</w:t>
      </w:r>
      <w:r w:rsidR="006B794C" w:rsidRPr="00056835">
        <w:rPr>
          <w:rFonts w:ascii="仿宋_GB2312" w:eastAsia="仿宋_GB2312" w:hAnsi="宋体" w:hint="eastAsia"/>
          <w:b/>
          <w:sz w:val="24"/>
        </w:rPr>
        <w:t>三十一</w:t>
      </w:r>
      <w:r w:rsidRPr="00056835">
        <w:rPr>
          <w:rFonts w:ascii="仿宋_GB2312" w:eastAsia="仿宋_GB2312" w:hAnsi="宋体" w:hint="eastAsia"/>
          <w:b/>
          <w:sz w:val="24"/>
        </w:rPr>
        <w:t xml:space="preserve">条  </w:t>
      </w:r>
      <w:r w:rsidRPr="00056835">
        <w:rPr>
          <w:rFonts w:ascii="仿宋_GB2312" w:eastAsia="仿宋_GB2312" w:hAnsi="宋体" w:hint="eastAsia"/>
          <w:sz w:val="24"/>
        </w:rPr>
        <w:t>坚持公开、公平、公正的原则，严格掌握评选标准，遵守评审程序。</w:t>
      </w:r>
    </w:p>
    <w:p w:rsidR="002E4908" w:rsidRPr="00056835" w:rsidRDefault="002E4908" w:rsidP="00056835">
      <w:pPr>
        <w:spacing w:line="520" w:lineRule="exact"/>
        <w:ind w:firstLineChars="200" w:firstLine="482"/>
        <w:rPr>
          <w:rFonts w:ascii="仿宋_GB2312" w:eastAsia="仿宋_GB2312" w:hAnsi="宋体" w:hint="eastAsia"/>
          <w:sz w:val="24"/>
        </w:rPr>
      </w:pPr>
      <w:r w:rsidRPr="00056835">
        <w:rPr>
          <w:rFonts w:ascii="仿宋_GB2312" w:eastAsia="仿宋_GB2312" w:hAnsi="宋体" w:hint="eastAsia"/>
          <w:b/>
          <w:sz w:val="24"/>
        </w:rPr>
        <w:t>第三十</w:t>
      </w:r>
      <w:r w:rsidR="006B794C" w:rsidRPr="00056835">
        <w:rPr>
          <w:rFonts w:ascii="仿宋_GB2312" w:eastAsia="仿宋_GB2312" w:hAnsi="宋体" w:hint="eastAsia"/>
          <w:b/>
          <w:sz w:val="24"/>
        </w:rPr>
        <w:t>二</w:t>
      </w:r>
      <w:r w:rsidRPr="00056835">
        <w:rPr>
          <w:rFonts w:ascii="仿宋_GB2312" w:eastAsia="仿宋_GB2312" w:hAnsi="宋体" w:hint="eastAsia"/>
          <w:b/>
          <w:sz w:val="24"/>
        </w:rPr>
        <w:t xml:space="preserve">条  </w:t>
      </w:r>
      <w:r w:rsidRPr="00056835">
        <w:rPr>
          <w:rFonts w:ascii="仿宋_GB2312" w:eastAsia="仿宋_GB2312" w:hAnsi="宋体" w:hint="eastAsia"/>
          <w:sz w:val="24"/>
        </w:rPr>
        <w:t>依据《哈尔滨工程大学学生综合素质测评实施办法》（校学字〔2010〕17号），对学生进行全面考评。评选中要注重申报学生的思想政治素质，全面衡量申报人的各方面表现，要侧重对其综合能力以及自我养成意识的考核。</w:t>
      </w:r>
    </w:p>
    <w:p w:rsidR="002E4908" w:rsidRPr="00056835" w:rsidRDefault="002E4908" w:rsidP="00056835">
      <w:pPr>
        <w:spacing w:line="520" w:lineRule="exact"/>
        <w:ind w:firstLineChars="200" w:firstLine="482"/>
        <w:rPr>
          <w:rFonts w:ascii="仿宋_GB2312" w:eastAsia="仿宋_GB2312" w:hAnsi="宋体" w:hint="eastAsia"/>
          <w:sz w:val="24"/>
        </w:rPr>
      </w:pPr>
      <w:r w:rsidRPr="00056835">
        <w:rPr>
          <w:rFonts w:ascii="仿宋_GB2312" w:eastAsia="仿宋_GB2312" w:hAnsi="宋体" w:hint="eastAsia"/>
          <w:b/>
          <w:sz w:val="24"/>
        </w:rPr>
        <w:t>第三十</w:t>
      </w:r>
      <w:r w:rsidR="006B794C" w:rsidRPr="00056835">
        <w:rPr>
          <w:rFonts w:ascii="仿宋_GB2312" w:eastAsia="仿宋_GB2312" w:hAnsi="宋体" w:hint="eastAsia"/>
          <w:b/>
          <w:sz w:val="24"/>
        </w:rPr>
        <w:t>三</w:t>
      </w:r>
      <w:r w:rsidRPr="00056835">
        <w:rPr>
          <w:rFonts w:ascii="仿宋_GB2312" w:eastAsia="仿宋_GB2312" w:hAnsi="宋体" w:hint="eastAsia"/>
          <w:b/>
          <w:sz w:val="24"/>
        </w:rPr>
        <w:t xml:space="preserve">条  </w:t>
      </w:r>
      <w:r w:rsidRPr="00056835">
        <w:rPr>
          <w:rFonts w:ascii="仿宋_GB2312" w:eastAsia="仿宋_GB2312" w:hAnsi="宋体" w:hint="eastAsia"/>
          <w:sz w:val="24"/>
        </w:rPr>
        <w:t>学校成立评奖评优工作领导小组，领导小组办公室设在学生工作处。负责全校各项奖项的组织、联评、审核、公示，归档奖项申报材料，建立获得奖励学生的成长档案，宣传优秀学生事迹，向出资人反馈资助效果。学校负责组织联评的项目，根据不同情况成立专项评审委员会联评。</w:t>
      </w:r>
    </w:p>
    <w:p w:rsidR="002E4908" w:rsidRPr="00056835" w:rsidRDefault="002E4908" w:rsidP="00056835">
      <w:pPr>
        <w:spacing w:line="520" w:lineRule="exact"/>
        <w:ind w:firstLineChars="200" w:firstLine="482"/>
        <w:rPr>
          <w:rFonts w:ascii="仿宋_GB2312" w:eastAsia="仿宋_GB2312" w:hAnsi="宋体" w:hint="eastAsia"/>
          <w:sz w:val="24"/>
        </w:rPr>
      </w:pPr>
      <w:r w:rsidRPr="00056835">
        <w:rPr>
          <w:rFonts w:ascii="仿宋_GB2312" w:eastAsia="仿宋_GB2312" w:hAnsi="宋体" w:hint="eastAsia"/>
          <w:b/>
          <w:sz w:val="24"/>
        </w:rPr>
        <w:t>第三十</w:t>
      </w:r>
      <w:r w:rsidR="006B794C" w:rsidRPr="00056835">
        <w:rPr>
          <w:rFonts w:ascii="仿宋_GB2312" w:eastAsia="仿宋_GB2312" w:hAnsi="宋体" w:hint="eastAsia"/>
          <w:b/>
          <w:sz w:val="24"/>
        </w:rPr>
        <w:t>四</w:t>
      </w:r>
      <w:r w:rsidRPr="00056835">
        <w:rPr>
          <w:rFonts w:ascii="仿宋_GB2312" w:eastAsia="仿宋_GB2312" w:hAnsi="宋体" w:hint="eastAsia"/>
          <w:b/>
          <w:sz w:val="24"/>
        </w:rPr>
        <w:t xml:space="preserve">条 </w:t>
      </w:r>
      <w:r w:rsidRPr="00056835">
        <w:rPr>
          <w:rFonts w:ascii="仿宋_GB2312" w:eastAsia="仿宋_GB2312" w:hAnsi="宋体" w:hint="eastAsia"/>
          <w:sz w:val="24"/>
        </w:rPr>
        <w:t>院系成立由副书记任主任、辅导员和学生党风廉政建设监督员任成员的评奖评优工作委员会，于每学期初向全体学生通报、宣讲所有奖励项目种类、等级、申报制度、评选程序以及负责各类奖励项目的组织、审核和推荐工作。院系以年级为单位成立辅导员任组长，班主任、专业教师和学生担任组员的评奖评优工作小组，主要负责各奖励项目的具体评选和推荐工作。</w:t>
      </w:r>
    </w:p>
    <w:p w:rsidR="002E4908" w:rsidRPr="00056835" w:rsidRDefault="002E4908" w:rsidP="00056835">
      <w:pPr>
        <w:spacing w:line="520" w:lineRule="exact"/>
        <w:ind w:firstLineChars="200" w:firstLine="482"/>
        <w:rPr>
          <w:rFonts w:ascii="仿宋_GB2312" w:eastAsia="仿宋_GB2312" w:hAnsi="宋体" w:hint="eastAsia"/>
          <w:sz w:val="24"/>
        </w:rPr>
      </w:pPr>
      <w:r w:rsidRPr="00056835">
        <w:rPr>
          <w:rFonts w:ascii="仿宋_GB2312" w:eastAsia="仿宋_GB2312" w:hAnsi="宋体" w:hint="eastAsia"/>
          <w:b/>
          <w:sz w:val="24"/>
        </w:rPr>
        <w:t>第三十</w:t>
      </w:r>
      <w:r w:rsidR="006B794C" w:rsidRPr="00056835">
        <w:rPr>
          <w:rFonts w:ascii="仿宋_GB2312" w:eastAsia="仿宋_GB2312" w:hAnsi="宋体" w:hint="eastAsia"/>
          <w:b/>
          <w:sz w:val="24"/>
        </w:rPr>
        <w:t>五</w:t>
      </w:r>
      <w:r w:rsidRPr="00056835">
        <w:rPr>
          <w:rFonts w:ascii="仿宋_GB2312" w:eastAsia="仿宋_GB2312" w:hAnsi="宋体" w:hint="eastAsia"/>
          <w:b/>
          <w:sz w:val="24"/>
        </w:rPr>
        <w:t xml:space="preserve">条  </w:t>
      </w:r>
      <w:r w:rsidRPr="00056835">
        <w:rPr>
          <w:rFonts w:ascii="仿宋_GB2312" w:eastAsia="仿宋_GB2312" w:hAnsi="宋体" w:hint="eastAsia"/>
          <w:sz w:val="24"/>
        </w:rPr>
        <w:t>优秀学生奖学金、谭国玉奖学金、少数民族预科学生奖学金每学期评定</w:t>
      </w:r>
      <w:r w:rsidR="00CB35BD" w:rsidRPr="00056835">
        <w:rPr>
          <w:rFonts w:ascii="仿宋_GB2312" w:eastAsia="仿宋_GB2312" w:hAnsi="宋体" w:hint="eastAsia"/>
          <w:sz w:val="24"/>
        </w:rPr>
        <w:t>1</w:t>
      </w:r>
      <w:r w:rsidRPr="00056835">
        <w:rPr>
          <w:rFonts w:ascii="仿宋_GB2312" w:eastAsia="仿宋_GB2312" w:hAnsi="宋体" w:hint="eastAsia"/>
          <w:sz w:val="24"/>
        </w:rPr>
        <w:t>次，时间为每年3月及9月。</w:t>
      </w:r>
    </w:p>
    <w:p w:rsidR="002E4908" w:rsidRPr="00056835" w:rsidRDefault="00CB35BD" w:rsidP="00056835">
      <w:pPr>
        <w:spacing w:line="520" w:lineRule="exact"/>
        <w:ind w:firstLineChars="200" w:firstLine="480"/>
        <w:rPr>
          <w:rFonts w:ascii="仿宋_GB2312" w:eastAsia="仿宋_GB2312" w:hAnsi="宋体" w:hint="eastAsia"/>
          <w:sz w:val="24"/>
        </w:rPr>
      </w:pPr>
      <w:r w:rsidRPr="00056835">
        <w:rPr>
          <w:rFonts w:ascii="仿宋_GB2312" w:eastAsia="仿宋_GB2312" w:hAnsi="宋体" w:hint="eastAsia"/>
          <w:sz w:val="24"/>
        </w:rPr>
        <w:t>（一）</w:t>
      </w:r>
      <w:r w:rsidR="002E4908" w:rsidRPr="00056835">
        <w:rPr>
          <w:rFonts w:ascii="仿宋_GB2312" w:eastAsia="仿宋_GB2312" w:hAnsi="宋体" w:hint="eastAsia"/>
          <w:sz w:val="24"/>
        </w:rPr>
        <w:t>申报陈赓奖学金的学生本人填写《哈尔滨工程大学奖学金申报表》，并附相关证明材料，经院系评奖评优工作委员会审核、公示，汇总后推荐到学校评奖评优工作办公室，办公室组织联评，并将最终结果公示后报学校评奖评优工作领导小</w:t>
      </w:r>
      <w:r w:rsidR="002E4908" w:rsidRPr="00056835">
        <w:rPr>
          <w:rFonts w:ascii="仿宋_GB2312" w:eastAsia="仿宋_GB2312" w:hAnsi="宋体" w:hint="eastAsia"/>
          <w:sz w:val="24"/>
        </w:rPr>
        <w:lastRenderedPageBreak/>
        <w:t>组审批。</w:t>
      </w:r>
    </w:p>
    <w:p w:rsidR="002E4908" w:rsidRPr="00056835" w:rsidRDefault="00CB35BD" w:rsidP="00056835">
      <w:pPr>
        <w:spacing w:line="520" w:lineRule="exact"/>
        <w:ind w:firstLineChars="200" w:firstLine="480"/>
        <w:rPr>
          <w:rFonts w:ascii="仿宋_GB2312" w:eastAsia="仿宋_GB2312" w:hAnsi="宋体" w:hint="eastAsia"/>
          <w:sz w:val="24"/>
        </w:rPr>
      </w:pPr>
      <w:r w:rsidRPr="00056835">
        <w:rPr>
          <w:rFonts w:ascii="仿宋_GB2312" w:eastAsia="仿宋_GB2312" w:hAnsi="宋体" w:hint="eastAsia"/>
          <w:sz w:val="24"/>
        </w:rPr>
        <w:t>（二）</w:t>
      </w:r>
      <w:r w:rsidR="002E4908" w:rsidRPr="00056835">
        <w:rPr>
          <w:rFonts w:ascii="仿宋_GB2312" w:eastAsia="仿宋_GB2312" w:hAnsi="宋体" w:hint="eastAsia"/>
          <w:sz w:val="24"/>
        </w:rPr>
        <w:t>学习标兵奖学金每年在相应年级学生中评定一次，由教务处公布评奖科目成绩前10名学生的名单，学生工作处会同教务处、院系负责评定、考核公示并报学校评奖评优工作领导小组审批。</w:t>
      </w:r>
    </w:p>
    <w:p w:rsidR="002E4908" w:rsidRPr="00056835" w:rsidRDefault="00CB35BD" w:rsidP="00056835">
      <w:pPr>
        <w:spacing w:line="520" w:lineRule="exact"/>
        <w:ind w:firstLineChars="200" w:firstLine="480"/>
        <w:rPr>
          <w:rFonts w:ascii="仿宋_GB2312" w:eastAsia="仿宋_GB2312" w:hAnsi="宋体" w:hint="eastAsia"/>
          <w:sz w:val="24"/>
        </w:rPr>
      </w:pPr>
      <w:r w:rsidRPr="00056835">
        <w:rPr>
          <w:rFonts w:ascii="仿宋_GB2312" w:eastAsia="仿宋_GB2312" w:hAnsi="宋体" w:hint="eastAsia"/>
          <w:sz w:val="24"/>
        </w:rPr>
        <w:t>（三）</w:t>
      </w:r>
      <w:r w:rsidR="002E4908" w:rsidRPr="00056835">
        <w:rPr>
          <w:rFonts w:ascii="仿宋_GB2312" w:eastAsia="仿宋_GB2312" w:hAnsi="宋体" w:hint="eastAsia"/>
          <w:sz w:val="24"/>
        </w:rPr>
        <w:t>符合优秀学生奖学金、谭国玉奖学金和社会奖学金获奖条件的学生本人填写《哈尔滨工程大学奖学金申报表》，经院系评奖评优工作小组评选，院系评奖评优工作委员会审核、公示，汇总后报学校评奖评优工作领导小组审批。</w:t>
      </w:r>
    </w:p>
    <w:p w:rsidR="002E4908" w:rsidRPr="00056835" w:rsidRDefault="00CB35BD" w:rsidP="00056835">
      <w:pPr>
        <w:spacing w:line="520" w:lineRule="exact"/>
        <w:ind w:firstLineChars="200" w:firstLine="480"/>
        <w:rPr>
          <w:rFonts w:ascii="仿宋_GB2312" w:eastAsia="仿宋_GB2312" w:hAnsi="宋体" w:hint="eastAsia"/>
          <w:sz w:val="24"/>
        </w:rPr>
      </w:pPr>
      <w:r w:rsidRPr="00056835">
        <w:rPr>
          <w:rFonts w:ascii="仿宋_GB2312" w:eastAsia="仿宋_GB2312" w:hAnsi="宋体" w:hint="eastAsia"/>
          <w:sz w:val="24"/>
        </w:rPr>
        <w:t>（四）</w:t>
      </w:r>
      <w:r w:rsidR="002E4908" w:rsidRPr="00056835">
        <w:rPr>
          <w:rFonts w:ascii="仿宋_GB2312" w:eastAsia="仿宋_GB2312" w:hAnsi="宋体" w:hint="eastAsia"/>
          <w:sz w:val="24"/>
        </w:rPr>
        <w:t>少数民族预科学生本人填写《哈尔滨工程大学优秀少数民族预科学生奖学金申报表》，院系评奖评优工作委员会对申报表的内容进行认定和审核后，报学校评奖评优工作办公室。学校评奖评优工作办公室根据个人综合测评成绩在院系排名情况，按照奖学金的比例额度，确定获奖名单，公示并报学校评奖评优工作领导小组审批。少数民族预科学生奖学金的评定采取单独划定获奖比例，独立评审的方式，不占用院系奖学金指标。</w:t>
      </w:r>
    </w:p>
    <w:p w:rsidR="002E4908" w:rsidRPr="00056835" w:rsidRDefault="002E4908" w:rsidP="00056835">
      <w:pPr>
        <w:spacing w:line="520" w:lineRule="exact"/>
        <w:ind w:firstLineChars="200" w:firstLine="482"/>
        <w:rPr>
          <w:rFonts w:ascii="仿宋_GB2312" w:eastAsia="仿宋_GB2312" w:hAnsi="宋体" w:hint="eastAsia"/>
          <w:sz w:val="24"/>
        </w:rPr>
      </w:pPr>
      <w:r w:rsidRPr="00056835">
        <w:rPr>
          <w:rFonts w:ascii="仿宋_GB2312" w:eastAsia="仿宋_GB2312" w:hAnsi="宋体" w:hint="eastAsia"/>
          <w:b/>
          <w:sz w:val="24"/>
        </w:rPr>
        <w:t>第三十</w:t>
      </w:r>
      <w:r w:rsidR="00BE16E9" w:rsidRPr="00056835">
        <w:rPr>
          <w:rFonts w:ascii="仿宋_GB2312" w:eastAsia="仿宋_GB2312" w:hAnsi="宋体" w:hint="eastAsia"/>
          <w:b/>
          <w:sz w:val="24"/>
        </w:rPr>
        <w:t>六</w:t>
      </w:r>
      <w:r w:rsidRPr="00056835">
        <w:rPr>
          <w:rFonts w:ascii="仿宋_GB2312" w:eastAsia="仿宋_GB2312" w:hAnsi="宋体" w:hint="eastAsia"/>
          <w:b/>
          <w:sz w:val="24"/>
        </w:rPr>
        <w:t xml:space="preserve">条  </w:t>
      </w:r>
      <w:r w:rsidR="00CF7F8C" w:rsidRPr="00056835">
        <w:rPr>
          <w:rFonts w:ascii="仿宋_GB2312" w:eastAsia="仿宋_GB2312" w:hAnsi="宋体" w:hint="eastAsia"/>
          <w:sz w:val="24"/>
        </w:rPr>
        <w:t>各类企业奖学金每学年评定1次，时间为每年9月。</w:t>
      </w:r>
      <w:r w:rsidRPr="00056835">
        <w:rPr>
          <w:rFonts w:ascii="仿宋_GB2312" w:eastAsia="仿宋_GB2312" w:hAnsi="宋体" w:hint="eastAsia"/>
          <w:sz w:val="24"/>
        </w:rPr>
        <w:t>学生在申报各类社会奖学金时须提交中英文简历、自我评价、获奖感言、生活照片等相关材料。</w:t>
      </w:r>
    </w:p>
    <w:p w:rsidR="002E4908" w:rsidRPr="00056835" w:rsidRDefault="002E4908" w:rsidP="00056835">
      <w:pPr>
        <w:spacing w:line="520" w:lineRule="exact"/>
        <w:ind w:firstLineChars="200" w:firstLine="482"/>
        <w:rPr>
          <w:rFonts w:ascii="仿宋_GB2312" w:eastAsia="仿宋_GB2312" w:hAnsi="宋体" w:hint="eastAsia"/>
          <w:sz w:val="24"/>
        </w:rPr>
      </w:pPr>
      <w:r w:rsidRPr="00056835">
        <w:rPr>
          <w:rFonts w:ascii="仿宋_GB2312" w:eastAsia="仿宋_GB2312" w:hAnsi="宋体" w:hint="eastAsia"/>
          <w:b/>
          <w:sz w:val="24"/>
        </w:rPr>
        <w:t>第三十</w:t>
      </w:r>
      <w:r w:rsidR="00BE16E9" w:rsidRPr="00056835">
        <w:rPr>
          <w:rFonts w:ascii="仿宋_GB2312" w:eastAsia="仿宋_GB2312" w:hAnsi="宋体" w:hint="eastAsia"/>
          <w:b/>
          <w:sz w:val="24"/>
        </w:rPr>
        <w:t>七</w:t>
      </w:r>
      <w:r w:rsidRPr="00056835">
        <w:rPr>
          <w:rFonts w:ascii="仿宋_GB2312" w:eastAsia="仿宋_GB2312" w:hAnsi="宋体" w:hint="eastAsia"/>
          <w:b/>
          <w:sz w:val="24"/>
        </w:rPr>
        <w:t>条</w:t>
      </w:r>
      <w:r w:rsidR="00CB35BD" w:rsidRPr="00056835">
        <w:rPr>
          <w:rFonts w:ascii="仿宋_GB2312" w:eastAsia="仿宋_GB2312" w:hAnsi="宋体" w:hint="eastAsia"/>
          <w:b/>
          <w:sz w:val="24"/>
        </w:rPr>
        <w:t xml:space="preserve">　</w:t>
      </w:r>
      <w:r w:rsidR="00CF7F8C" w:rsidRPr="00056835">
        <w:rPr>
          <w:rFonts w:ascii="仿宋_GB2312" w:eastAsia="仿宋_GB2312" w:hAnsi="宋体" w:hint="eastAsia"/>
          <w:sz w:val="24"/>
        </w:rPr>
        <w:t>陈赓奖学金、</w:t>
      </w:r>
      <w:r w:rsidRPr="00056835">
        <w:rPr>
          <w:rFonts w:ascii="仿宋_GB2312" w:eastAsia="仿宋_GB2312" w:hAnsi="宋体" w:hint="eastAsia"/>
          <w:sz w:val="24"/>
        </w:rPr>
        <w:t>三好学生、优秀学生干部、三好班级、优秀寝室、</w:t>
      </w:r>
      <w:r w:rsidR="00B47F9A" w:rsidRPr="00056835">
        <w:rPr>
          <w:rFonts w:ascii="仿宋_GB2312" w:eastAsia="仿宋_GB2312" w:hAnsi="宋体" w:hint="eastAsia"/>
          <w:sz w:val="24"/>
        </w:rPr>
        <w:t>学习标兵、</w:t>
      </w:r>
      <w:r w:rsidR="006B794C" w:rsidRPr="00056835">
        <w:rPr>
          <w:rFonts w:ascii="仿宋_GB2312" w:eastAsia="仿宋_GB2312" w:hAnsi="宋体" w:hint="eastAsia"/>
          <w:sz w:val="24"/>
        </w:rPr>
        <w:t>自强标兵、</w:t>
      </w:r>
      <w:r w:rsidRPr="00056835">
        <w:rPr>
          <w:rFonts w:ascii="仿宋_GB2312" w:eastAsia="仿宋_GB2312" w:hAnsi="宋体" w:hint="eastAsia"/>
          <w:sz w:val="24"/>
        </w:rPr>
        <w:t>创新标兵、三好学生标兵、优秀学生干部标兵、三好班级标兵和优秀寝室标兵每年9月评定，毕业金榜每年6月评定；符合条件的学生填写相应申请表，三好学生、优秀学生干部、三好班级、优秀寝室由院系评奖评优工作委员会负责组织评审、公示；</w:t>
      </w:r>
      <w:r w:rsidR="00B47F9A" w:rsidRPr="00056835">
        <w:rPr>
          <w:rFonts w:ascii="仿宋_GB2312" w:eastAsia="仿宋_GB2312" w:hAnsi="宋体" w:hint="eastAsia"/>
          <w:sz w:val="24"/>
        </w:rPr>
        <w:t>学习标兵、</w:t>
      </w:r>
      <w:r w:rsidR="006B794C" w:rsidRPr="00056835">
        <w:rPr>
          <w:rFonts w:ascii="仿宋_GB2312" w:eastAsia="仿宋_GB2312" w:hAnsi="宋体" w:hint="eastAsia"/>
          <w:sz w:val="24"/>
        </w:rPr>
        <w:t>自强标兵、</w:t>
      </w:r>
      <w:r w:rsidRPr="00056835">
        <w:rPr>
          <w:rFonts w:ascii="仿宋_GB2312" w:eastAsia="仿宋_GB2312" w:hAnsi="宋体" w:hint="eastAsia"/>
          <w:sz w:val="24"/>
        </w:rPr>
        <w:t>创新标兵、三好学生标兵、优秀学生干部标兵、三好班级标兵和优秀寝室标兵和毕业金榜由院系评奖评优工作委员会负责组织推荐、上报，学校评奖评优工作办公室组织联评、公示、上报学校评奖评优工作委员会审批。</w:t>
      </w:r>
    </w:p>
    <w:p w:rsidR="002E4908" w:rsidRPr="00056835" w:rsidRDefault="002E4908" w:rsidP="00056835">
      <w:pPr>
        <w:spacing w:line="520" w:lineRule="exact"/>
        <w:ind w:firstLineChars="200" w:firstLine="482"/>
        <w:rPr>
          <w:rFonts w:ascii="仿宋_GB2312" w:eastAsia="仿宋_GB2312" w:hAnsi="宋体" w:hint="eastAsia"/>
          <w:sz w:val="24"/>
        </w:rPr>
      </w:pPr>
      <w:r w:rsidRPr="00056835">
        <w:rPr>
          <w:rFonts w:ascii="仿宋_GB2312" w:eastAsia="仿宋_GB2312" w:hAnsi="宋体" w:hint="eastAsia"/>
          <w:b/>
          <w:sz w:val="24"/>
        </w:rPr>
        <w:t>第三十</w:t>
      </w:r>
      <w:r w:rsidR="00BE16E9" w:rsidRPr="00056835">
        <w:rPr>
          <w:rFonts w:ascii="仿宋_GB2312" w:eastAsia="仿宋_GB2312" w:hAnsi="宋体" w:hint="eastAsia"/>
          <w:b/>
          <w:sz w:val="24"/>
        </w:rPr>
        <w:t>八</w:t>
      </w:r>
      <w:r w:rsidRPr="00056835">
        <w:rPr>
          <w:rFonts w:ascii="仿宋_GB2312" w:eastAsia="仿宋_GB2312" w:hAnsi="宋体" w:hint="eastAsia"/>
          <w:b/>
          <w:sz w:val="24"/>
        </w:rPr>
        <w:t xml:space="preserve">条 </w:t>
      </w:r>
      <w:r w:rsidRPr="00056835">
        <w:rPr>
          <w:rFonts w:ascii="仿宋_GB2312" w:eastAsia="仿宋_GB2312" w:hAnsi="宋体" w:hint="eastAsia"/>
          <w:sz w:val="24"/>
        </w:rPr>
        <w:t xml:space="preserve"> 各类受表彰的学生与集体，由学校授予荣誉称号，颁发荣誉证书，申报表存入学生本人档案。</w:t>
      </w:r>
    </w:p>
    <w:p w:rsidR="002E4908" w:rsidRPr="00056835" w:rsidRDefault="002E4908" w:rsidP="00056835">
      <w:pPr>
        <w:spacing w:line="520" w:lineRule="exact"/>
        <w:ind w:firstLineChars="200" w:firstLine="482"/>
        <w:rPr>
          <w:rFonts w:ascii="仿宋_GB2312" w:eastAsia="仿宋_GB2312" w:hAnsi="宋体" w:hint="eastAsia"/>
          <w:sz w:val="24"/>
        </w:rPr>
      </w:pPr>
      <w:r w:rsidRPr="00056835">
        <w:rPr>
          <w:rFonts w:ascii="仿宋_GB2312" w:eastAsia="仿宋_GB2312" w:hAnsi="宋体" w:hint="eastAsia"/>
          <w:b/>
          <w:sz w:val="24"/>
        </w:rPr>
        <w:t>第三十</w:t>
      </w:r>
      <w:r w:rsidR="00BE16E9" w:rsidRPr="00056835">
        <w:rPr>
          <w:rFonts w:ascii="仿宋_GB2312" w:eastAsia="仿宋_GB2312" w:hAnsi="宋体" w:hint="eastAsia"/>
          <w:b/>
          <w:sz w:val="24"/>
        </w:rPr>
        <w:t>九</w:t>
      </w:r>
      <w:r w:rsidRPr="00056835">
        <w:rPr>
          <w:rFonts w:ascii="仿宋_GB2312" w:eastAsia="仿宋_GB2312" w:hAnsi="宋体" w:hint="eastAsia"/>
          <w:b/>
          <w:sz w:val="24"/>
        </w:rPr>
        <w:t xml:space="preserve">条 </w:t>
      </w:r>
      <w:r w:rsidRPr="00056835">
        <w:rPr>
          <w:rFonts w:ascii="仿宋_GB2312" w:eastAsia="仿宋_GB2312" w:hAnsi="宋体" w:hint="eastAsia"/>
          <w:sz w:val="24"/>
        </w:rPr>
        <w:t xml:space="preserve"> 同一个学年度内，各项奖励项目间兼得与不兼得原则：</w:t>
      </w:r>
    </w:p>
    <w:p w:rsidR="002E4908" w:rsidRPr="00056835" w:rsidRDefault="002E4908" w:rsidP="002E4908">
      <w:pPr>
        <w:spacing w:line="520" w:lineRule="exact"/>
        <w:rPr>
          <w:rFonts w:ascii="仿宋_GB2312" w:eastAsia="仿宋_GB2312" w:hAnsi="宋体" w:hint="eastAsia"/>
          <w:sz w:val="24"/>
        </w:rPr>
      </w:pPr>
      <w:r w:rsidRPr="00056835">
        <w:rPr>
          <w:rFonts w:ascii="仿宋_GB2312" w:eastAsia="仿宋_GB2312" w:hAnsi="宋体" w:hint="eastAsia"/>
          <w:sz w:val="24"/>
        </w:rPr>
        <w:lastRenderedPageBreak/>
        <w:t xml:space="preserve">   </w:t>
      </w:r>
      <w:r w:rsidR="00CB35BD" w:rsidRPr="00056835">
        <w:rPr>
          <w:rFonts w:ascii="仿宋_GB2312" w:eastAsia="仿宋_GB2312" w:hAnsi="宋体" w:hint="eastAsia"/>
          <w:sz w:val="24"/>
        </w:rPr>
        <w:t>（一）</w:t>
      </w:r>
      <w:r w:rsidRPr="00056835">
        <w:rPr>
          <w:rFonts w:ascii="仿宋_GB2312" w:eastAsia="仿宋_GB2312" w:hAnsi="宋体" w:hint="eastAsia"/>
          <w:sz w:val="24"/>
        </w:rPr>
        <w:t xml:space="preserve">优秀学生奖学金、谭国玉奖学金和少数民族预科学生奖学金之间不兼得，可以与其它奖励项目兼得。        </w:t>
      </w:r>
    </w:p>
    <w:p w:rsidR="002E4908" w:rsidRPr="00056835" w:rsidRDefault="00CB35BD" w:rsidP="002E4908">
      <w:pPr>
        <w:spacing w:line="520" w:lineRule="exact"/>
        <w:ind w:firstLine="480"/>
        <w:rPr>
          <w:rFonts w:ascii="仿宋_GB2312" w:eastAsia="仿宋_GB2312" w:hAnsi="宋体" w:hint="eastAsia"/>
          <w:sz w:val="24"/>
        </w:rPr>
      </w:pPr>
      <w:r w:rsidRPr="00056835">
        <w:rPr>
          <w:rFonts w:ascii="仿宋_GB2312" w:eastAsia="仿宋_GB2312" w:hAnsi="宋体" w:hint="eastAsia"/>
          <w:sz w:val="24"/>
        </w:rPr>
        <w:t>（二）</w:t>
      </w:r>
      <w:r w:rsidR="002E4908" w:rsidRPr="00056835">
        <w:rPr>
          <w:rFonts w:ascii="仿宋_GB2312" w:eastAsia="仿宋_GB2312" w:hAnsi="宋体" w:hint="eastAsia"/>
          <w:sz w:val="24"/>
        </w:rPr>
        <w:t>陈赓奖学金、</w:t>
      </w:r>
      <w:r w:rsidR="00B47F9A" w:rsidRPr="00056835">
        <w:rPr>
          <w:rFonts w:ascii="仿宋_GB2312" w:eastAsia="仿宋_GB2312" w:hAnsi="宋体" w:hint="eastAsia"/>
          <w:sz w:val="24"/>
        </w:rPr>
        <w:t>学习标兵、</w:t>
      </w:r>
      <w:r w:rsidR="00CF7F8C" w:rsidRPr="00056835">
        <w:rPr>
          <w:rFonts w:ascii="仿宋_GB2312" w:eastAsia="仿宋_GB2312" w:hAnsi="宋体" w:hint="eastAsia"/>
          <w:sz w:val="24"/>
        </w:rPr>
        <w:t>自强标兵、</w:t>
      </w:r>
      <w:r w:rsidR="002E4908" w:rsidRPr="00056835">
        <w:rPr>
          <w:rFonts w:ascii="仿宋_GB2312" w:eastAsia="仿宋_GB2312" w:hAnsi="宋体" w:hint="eastAsia"/>
          <w:sz w:val="24"/>
        </w:rPr>
        <w:t>创新标兵、三好标兵、优秀干部标兵之间不兼得，可以与其它奖励项目兼得。</w:t>
      </w:r>
    </w:p>
    <w:p w:rsidR="002E4908" w:rsidRPr="00056835" w:rsidRDefault="00CB35BD" w:rsidP="002E4908">
      <w:pPr>
        <w:spacing w:line="520" w:lineRule="exact"/>
        <w:ind w:firstLine="480"/>
        <w:rPr>
          <w:rFonts w:ascii="仿宋_GB2312" w:eastAsia="仿宋_GB2312" w:hAnsi="宋体" w:hint="eastAsia"/>
          <w:sz w:val="24"/>
        </w:rPr>
      </w:pPr>
      <w:r w:rsidRPr="00056835">
        <w:rPr>
          <w:rFonts w:ascii="仿宋_GB2312" w:eastAsia="仿宋_GB2312" w:hAnsi="宋体" w:hint="eastAsia"/>
          <w:sz w:val="24"/>
        </w:rPr>
        <w:t>（三）</w:t>
      </w:r>
      <w:r w:rsidR="002E4908" w:rsidRPr="00056835">
        <w:rPr>
          <w:rFonts w:ascii="仿宋_GB2312" w:eastAsia="仿宋_GB2312" w:hAnsi="宋体" w:hint="eastAsia"/>
          <w:sz w:val="24"/>
        </w:rPr>
        <w:t>国家奖学金、国家励志奖学金与各类社会奖学金之间不兼得。</w:t>
      </w:r>
    </w:p>
    <w:p w:rsidR="002E4908" w:rsidRPr="00056835" w:rsidRDefault="002E4908" w:rsidP="00056835">
      <w:pPr>
        <w:spacing w:line="520" w:lineRule="exact"/>
        <w:ind w:firstLineChars="200" w:firstLine="482"/>
        <w:rPr>
          <w:rFonts w:ascii="仿宋_GB2312" w:eastAsia="仿宋_GB2312" w:hAnsi="宋体" w:hint="eastAsia"/>
          <w:sz w:val="24"/>
        </w:rPr>
      </w:pPr>
      <w:r w:rsidRPr="00056835">
        <w:rPr>
          <w:rFonts w:ascii="仿宋_GB2312" w:eastAsia="仿宋_GB2312" w:hAnsi="宋体" w:hint="eastAsia"/>
          <w:b/>
          <w:sz w:val="24"/>
        </w:rPr>
        <w:t>第</w:t>
      </w:r>
      <w:r w:rsidR="00BE16E9" w:rsidRPr="00056835">
        <w:rPr>
          <w:rFonts w:ascii="仿宋_GB2312" w:eastAsia="仿宋_GB2312" w:hAnsi="宋体" w:hint="eastAsia"/>
          <w:b/>
          <w:sz w:val="24"/>
        </w:rPr>
        <w:t>四十</w:t>
      </w:r>
      <w:r w:rsidRPr="00056835">
        <w:rPr>
          <w:rFonts w:ascii="仿宋_GB2312" w:eastAsia="仿宋_GB2312" w:hAnsi="宋体" w:hint="eastAsia"/>
          <w:b/>
          <w:sz w:val="24"/>
        </w:rPr>
        <w:t xml:space="preserve">条  </w:t>
      </w:r>
      <w:r w:rsidRPr="00056835">
        <w:rPr>
          <w:rFonts w:ascii="仿宋_GB2312" w:eastAsia="仿宋_GB2312" w:hAnsi="宋体" w:hint="eastAsia"/>
          <w:sz w:val="24"/>
        </w:rPr>
        <w:t>各类学生奖励由财务处依据学校审批结果直接划拨到学生个人账户。</w:t>
      </w:r>
    </w:p>
    <w:p w:rsidR="002E4908" w:rsidRPr="00056835" w:rsidRDefault="002E4908" w:rsidP="002E4908">
      <w:pPr>
        <w:spacing w:line="520" w:lineRule="exact"/>
        <w:jc w:val="center"/>
        <w:rPr>
          <w:rFonts w:ascii="黑体" w:eastAsia="黑体" w:hAnsi="宋体" w:hint="eastAsia"/>
          <w:sz w:val="24"/>
        </w:rPr>
      </w:pPr>
      <w:r w:rsidRPr="00056835">
        <w:rPr>
          <w:rFonts w:ascii="黑体" w:eastAsia="黑体" w:hAnsi="宋体" w:hint="eastAsia"/>
          <w:sz w:val="24"/>
        </w:rPr>
        <w:t>第五章  附  则</w:t>
      </w:r>
    </w:p>
    <w:p w:rsidR="002E4908" w:rsidRPr="00056835" w:rsidRDefault="002E4908" w:rsidP="00056835">
      <w:pPr>
        <w:spacing w:line="520" w:lineRule="exact"/>
        <w:ind w:firstLineChars="200" w:firstLine="482"/>
        <w:rPr>
          <w:rFonts w:ascii="仿宋_GB2312" w:eastAsia="仿宋_GB2312" w:hAnsi="宋体" w:hint="eastAsia"/>
          <w:sz w:val="24"/>
        </w:rPr>
      </w:pPr>
      <w:r w:rsidRPr="00056835">
        <w:rPr>
          <w:rFonts w:ascii="仿宋_GB2312" w:eastAsia="仿宋_GB2312" w:hAnsi="宋体" w:hint="eastAsia"/>
          <w:b/>
          <w:sz w:val="24"/>
        </w:rPr>
        <w:t>第</w:t>
      </w:r>
      <w:r w:rsidR="00BE16E9" w:rsidRPr="00056835">
        <w:rPr>
          <w:rFonts w:ascii="仿宋_GB2312" w:eastAsia="仿宋_GB2312" w:hAnsi="宋体" w:hint="eastAsia"/>
          <w:b/>
          <w:sz w:val="24"/>
        </w:rPr>
        <w:t>四十一</w:t>
      </w:r>
      <w:r w:rsidRPr="00056835">
        <w:rPr>
          <w:rFonts w:ascii="仿宋_GB2312" w:eastAsia="仿宋_GB2312" w:hAnsi="宋体" w:hint="eastAsia"/>
          <w:b/>
          <w:sz w:val="24"/>
        </w:rPr>
        <w:t xml:space="preserve">条　</w:t>
      </w:r>
      <w:r w:rsidRPr="00056835">
        <w:rPr>
          <w:rFonts w:ascii="仿宋_GB2312" w:eastAsia="仿宋_GB2312" w:hAnsi="宋体" w:hint="eastAsia"/>
          <w:sz w:val="24"/>
        </w:rPr>
        <w:t>获得奖励的学生必须自觉遵守国家及学校各项规章制度，遵纪守法。有义务参加学校组织的各项公益活动。</w:t>
      </w:r>
    </w:p>
    <w:p w:rsidR="002E4908" w:rsidRPr="00056835" w:rsidRDefault="002E4908" w:rsidP="00056835">
      <w:pPr>
        <w:spacing w:line="520" w:lineRule="exact"/>
        <w:ind w:firstLineChars="200" w:firstLine="482"/>
        <w:rPr>
          <w:rFonts w:ascii="仿宋_GB2312" w:eastAsia="仿宋_GB2312" w:hAnsi="宋体" w:hint="eastAsia"/>
          <w:sz w:val="24"/>
        </w:rPr>
      </w:pPr>
      <w:r w:rsidRPr="00056835">
        <w:rPr>
          <w:rFonts w:ascii="仿宋_GB2312" w:eastAsia="仿宋_GB2312" w:hAnsi="宋体" w:hint="eastAsia"/>
          <w:b/>
          <w:sz w:val="24"/>
        </w:rPr>
        <w:t>第四十</w:t>
      </w:r>
      <w:r w:rsidR="00BE16E9" w:rsidRPr="00056835">
        <w:rPr>
          <w:rFonts w:ascii="仿宋_GB2312" w:eastAsia="仿宋_GB2312" w:hAnsi="宋体" w:hint="eastAsia"/>
          <w:b/>
          <w:sz w:val="24"/>
        </w:rPr>
        <w:t>二</w:t>
      </w:r>
      <w:r w:rsidRPr="00056835">
        <w:rPr>
          <w:rFonts w:ascii="仿宋_GB2312" w:eastAsia="仿宋_GB2312" w:hAnsi="宋体" w:hint="eastAsia"/>
          <w:b/>
          <w:sz w:val="24"/>
        </w:rPr>
        <w:t xml:space="preserve">条  </w:t>
      </w:r>
      <w:r w:rsidRPr="00056835">
        <w:rPr>
          <w:rFonts w:ascii="仿宋_GB2312" w:eastAsia="仿宋_GB2312" w:hAnsi="宋体" w:hint="eastAsia"/>
          <w:sz w:val="24"/>
        </w:rPr>
        <w:t>鼓励获奖学生自愿向</w:t>
      </w:r>
      <w:r w:rsidR="00CF7F8C" w:rsidRPr="00056835">
        <w:rPr>
          <w:rFonts w:ascii="仿宋_GB2312" w:eastAsia="仿宋_GB2312" w:hAnsi="宋体" w:hint="eastAsia"/>
          <w:sz w:val="24"/>
        </w:rPr>
        <w:t>阳光家庭</w:t>
      </w:r>
      <w:proofErr w:type="gramStart"/>
      <w:r w:rsidRPr="00056835">
        <w:rPr>
          <w:rFonts w:ascii="仿宋_GB2312" w:eastAsia="仿宋_GB2312" w:hAnsi="宋体" w:hint="eastAsia"/>
          <w:sz w:val="24"/>
        </w:rPr>
        <w:t>危难疾重救助</w:t>
      </w:r>
      <w:proofErr w:type="gramEnd"/>
      <w:r w:rsidRPr="00056835">
        <w:rPr>
          <w:rFonts w:ascii="仿宋_GB2312" w:eastAsia="仿宋_GB2312" w:hAnsi="宋体" w:hint="eastAsia"/>
          <w:sz w:val="24"/>
        </w:rPr>
        <w:t>基金、阳光家庭经济困难学生生活资助基金、阳光家庭经济困难学生素质拓展基金捐款。</w:t>
      </w:r>
    </w:p>
    <w:p w:rsidR="002E4908" w:rsidRPr="00056835" w:rsidRDefault="002E4908" w:rsidP="00056835">
      <w:pPr>
        <w:spacing w:line="520" w:lineRule="exact"/>
        <w:ind w:firstLineChars="200" w:firstLine="482"/>
        <w:rPr>
          <w:rFonts w:ascii="仿宋_GB2312" w:eastAsia="仿宋_GB2312" w:hAnsi="宋体" w:hint="eastAsia"/>
          <w:sz w:val="24"/>
        </w:rPr>
      </w:pPr>
      <w:r w:rsidRPr="00056835">
        <w:rPr>
          <w:rFonts w:ascii="仿宋_GB2312" w:eastAsia="仿宋_GB2312" w:hAnsi="宋体" w:hint="eastAsia"/>
          <w:b/>
          <w:sz w:val="24"/>
        </w:rPr>
        <w:t>第四十</w:t>
      </w:r>
      <w:r w:rsidR="00BE16E9" w:rsidRPr="00056835">
        <w:rPr>
          <w:rFonts w:ascii="仿宋_GB2312" w:eastAsia="仿宋_GB2312" w:hAnsi="宋体" w:hint="eastAsia"/>
          <w:b/>
          <w:sz w:val="24"/>
        </w:rPr>
        <w:t>三</w:t>
      </w:r>
      <w:r w:rsidRPr="00056835">
        <w:rPr>
          <w:rFonts w:ascii="仿宋_GB2312" w:eastAsia="仿宋_GB2312" w:hAnsi="宋体" w:hint="eastAsia"/>
          <w:b/>
          <w:sz w:val="24"/>
        </w:rPr>
        <w:t xml:space="preserve">条  </w:t>
      </w:r>
      <w:r w:rsidRPr="00056835">
        <w:rPr>
          <w:rFonts w:ascii="仿宋_GB2312" w:eastAsia="仿宋_GB2312" w:hAnsi="宋体" w:hint="eastAsia"/>
          <w:sz w:val="24"/>
        </w:rPr>
        <w:t>本办法自发布之日起实施，原《哈尔滨工程大学</w:t>
      </w:r>
      <w:r w:rsidR="004A226B">
        <w:rPr>
          <w:rFonts w:ascii="仿宋_GB2312" w:eastAsia="仿宋_GB2312" w:hAnsi="宋体" w:hint="eastAsia"/>
          <w:sz w:val="24"/>
        </w:rPr>
        <w:t>学生奖励</w:t>
      </w:r>
      <w:r w:rsidRPr="00056835">
        <w:rPr>
          <w:rFonts w:ascii="仿宋_GB2312" w:eastAsia="仿宋_GB2312" w:hAnsi="宋体" w:hint="eastAsia"/>
          <w:sz w:val="24"/>
        </w:rPr>
        <w:t>实施办法》</w:t>
      </w:r>
      <w:r w:rsidR="00CB75FB" w:rsidRPr="00056835">
        <w:rPr>
          <w:rFonts w:ascii="仿宋_GB2312" w:eastAsia="仿宋_GB2312" w:hAnsi="宋体" w:hint="eastAsia"/>
          <w:sz w:val="24"/>
        </w:rPr>
        <w:t>（</w:t>
      </w:r>
      <w:r w:rsidR="00CB35BD" w:rsidRPr="00056835">
        <w:rPr>
          <w:rFonts w:ascii="仿宋_GB2312" w:eastAsia="仿宋_GB2312" w:hAnsi="宋体" w:hint="eastAsia"/>
          <w:sz w:val="24"/>
        </w:rPr>
        <w:t>校字〔20</w:t>
      </w:r>
      <w:r w:rsidR="004A226B">
        <w:rPr>
          <w:rFonts w:ascii="仿宋_GB2312" w:eastAsia="仿宋_GB2312" w:hAnsi="宋体" w:hint="eastAsia"/>
          <w:sz w:val="24"/>
        </w:rPr>
        <w:t>1</w:t>
      </w:r>
      <w:r w:rsidR="00F62893">
        <w:rPr>
          <w:rFonts w:ascii="仿宋_GB2312" w:eastAsia="仿宋_GB2312" w:hAnsi="宋体" w:hint="eastAsia"/>
          <w:sz w:val="24"/>
        </w:rPr>
        <w:t>2</w:t>
      </w:r>
      <w:r w:rsidR="00CB35BD" w:rsidRPr="00056835">
        <w:rPr>
          <w:rFonts w:ascii="仿宋_GB2312" w:eastAsia="仿宋_GB2312" w:hAnsi="宋体" w:hint="eastAsia"/>
          <w:sz w:val="24"/>
        </w:rPr>
        <w:t>〕</w:t>
      </w:r>
      <w:r w:rsidR="00F62893">
        <w:rPr>
          <w:rFonts w:ascii="仿宋_GB2312" w:eastAsia="仿宋_GB2312" w:hAnsi="宋体" w:hint="eastAsia"/>
          <w:sz w:val="24"/>
        </w:rPr>
        <w:t>22</w:t>
      </w:r>
      <w:r w:rsidR="00CB35BD" w:rsidRPr="00056835">
        <w:rPr>
          <w:rFonts w:ascii="仿宋_GB2312" w:eastAsia="仿宋_GB2312" w:hAnsi="宋体" w:hint="eastAsia"/>
          <w:sz w:val="24"/>
        </w:rPr>
        <w:t>号</w:t>
      </w:r>
      <w:r w:rsidR="00CB75FB" w:rsidRPr="00056835">
        <w:rPr>
          <w:rFonts w:ascii="仿宋_GB2312" w:eastAsia="仿宋_GB2312" w:hAnsi="宋体" w:hint="eastAsia"/>
          <w:sz w:val="24"/>
        </w:rPr>
        <w:t>）</w:t>
      </w:r>
      <w:r w:rsidRPr="00056835">
        <w:rPr>
          <w:rFonts w:ascii="仿宋_GB2312" w:eastAsia="仿宋_GB2312" w:hAnsi="宋体" w:hint="eastAsia"/>
          <w:sz w:val="24"/>
        </w:rPr>
        <w:t xml:space="preserve">同时废止，本办法由学生工作处负责解释。  </w:t>
      </w:r>
    </w:p>
    <w:p w:rsidR="002E4908" w:rsidRPr="004A226B" w:rsidRDefault="002E4908" w:rsidP="00056835">
      <w:pPr>
        <w:spacing w:line="520" w:lineRule="exact"/>
        <w:ind w:firstLineChars="200" w:firstLine="480"/>
        <w:rPr>
          <w:rFonts w:ascii="仿宋_GB2312" w:eastAsia="仿宋_GB2312" w:hAnsi="宋体" w:hint="eastAsia"/>
          <w:sz w:val="24"/>
        </w:rPr>
      </w:pPr>
    </w:p>
    <w:p w:rsidR="002E4908" w:rsidRPr="00056835" w:rsidRDefault="002E4908" w:rsidP="00125240">
      <w:pPr>
        <w:spacing w:line="400" w:lineRule="exact"/>
        <w:rPr>
          <w:rFonts w:eastAsia="黑体" w:hint="eastAsia"/>
          <w:sz w:val="24"/>
        </w:rPr>
      </w:pPr>
    </w:p>
    <w:p w:rsidR="002E4908" w:rsidRPr="00056835" w:rsidRDefault="002E4908" w:rsidP="00125240">
      <w:pPr>
        <w:spacing w:line="400" w:lineRule="exact"/>
        <w:rPr>
          <w:rFonts w:eastAsia="黑体" w:hint="eastAsia"/>
          <w:sz w:val="24"/>
        </w:rPr>
      </w:pPr>
    </w:p>
    <w:p w:rsidR="002E3453" w:rsidRPr="00056835" w:rsidRDefault="002E3453" w:rsidP="00125240">
      <w:pPr>
        <w:spacing w:line="320" w:lineRule="exact"/>
        <w:rPr>
          <w:rFonts w:hint="eastAsia"/>
          <w:sz w:val="24"/>
        </w:rPr>
      </w:pPr>
    </w:p>
    <w:sectPr w:rsidR="002E3453" w:rsidRPr="00056835" w:rsidSect="00A40DB0">
      <w:headerReference w:type="default" r:id="rId6"/>
      <w:footerReference w:type="even" r:id="rId7"/>
      <w:footerReference w:type="default" r:id="rId8"/>
      <w:headerReference w:type="first" r:id="rId9"/>
      <w:pgSz w:w="11906" w:h="16838" w:code="9"/>
      <w:pgMar w:top="1440" w:right="1588" w:bottom="1361" w:left="1588"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71E55" w:rsidRDefault="00671E55">
      <w:r>
        <w:separator/>
      </w:r>
    </w:p>
  </w:endnote>
  <w:endnote w:type="continuationSeparator" w:id="0">
    <w:p w:rsidR="00671E55" w:rsidRDefault="00671E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16EF" w:rsidRDefault="00D416EF" w:rsidP="00A02EE3">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D416EF" w:rsidRDefault="00D416EF">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16EF" w:rsidRDefault="00D416EF" w:rsidP="00A02EE3">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B75EB2">
      <w:rPr>
        <w:rStyle w:val="a8"/>
        <w:noProof/>
      </w:rPr>
      <w:t>2</w:t>
    </w:r>
    <w:r>
      <w:rPr>
        <w:rStyle w:val="a8"/>
      </w:rPr>
      <w:fldChar w:fldCharType="end"/>
    </w:r>
  </w:p>
  <w:p w:rsidR="00D416EF" w:rsidRDefault="00D416E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71E55" w:rsidRDefault="00671E55">
      <w:r>
        <w:separator/>
      </w:r>
    </w:p>
  </w:footnote>
  <w:footnote w:type="continuationSeparator" w:id="0">
    <w:p w:rsidR="00671E55" w:rsidRDefault="00671E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16EF" w:rsidRDefault="00D416EF" w:rsidP="00C05455">
    <w:pPr>
      <w:pStyle w:val="a6"/>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16EF" w:rsidRDefault="00D416EF" w:rsidP="00C05455">
    <w:pPr>
      <w:pStyle w:val="a6"/>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908"/>
    <w:rsid w:val="0000006A"/>
    <w:rsid w:val="00011DAA"/>
    <w:rsid w:val="00037EC7"/>
    <w:rsid w:val="00045124"/>
    <w:rsid w:val="0005482F"/>
    <w:rsid w:val="00054A99"/>
    <w:rsid w:val="00056835"/>
    <w:rsid w:val="00061F74"/>
    <w:rsid w:val="00076936"/>
    <w:rsid w:val="000A46DA"/>
    <w:rsid w:val="000A72A5"/>
    <w:rsid w:val="000B04DD"/>
    <w:rsid w:val="000C31EC"/>
    <w:rsid w:val="000E26A0"/>
    <w:rsid w:val="000E5B59"/>
    <w:rsid w:val="000F67F2"/>
    <w:rsid w:val="000F6C46"/>
    <w:rsid w:val="000F7FE4"/>
    <w:rsid w:val="00105B6C"/>
    <w:rsid w:val="00125240"/>
    <w:rsid w:val="001253EA"/>
    <w:rsid w:val="001308A0"/>
    <w:rsid w:val="0013269E"/>
    <w:rsid w:val="001423E3"/>
    <w:rsid w:val="00144655"/>
    <w:rsid w:val="00151358"/>
    <w:rsid w:val="00156AA7"/>
    <w:rsid w:val="001632F4"/>
    <w:rsid w:val="00166DA5"/>
    <w:rsid w:val="001838D8"/>
    <w:rsid w:val="00191FCA"/>
    <w:rsid w:val="00196069"/>
    <w:rsid w:val="001B6E06"/>
    <w:rsid w:val="001C2704"/>
    <w:rsid w:val="001D0043"/>
    <w:rsid w:val="001D0853"/>
    <w:rsid w:val="001D3047"/>
    <w:rsid w:val="001F740E"/>
    <w:rsid w:val="00227A54"/>
    <w:rsid w:val="00277C3B"/>
    <w:rsid w:val="002C3CCB"/>
    <w:rsid w:val="002C67B5"/>
    <w:rsid w:val="002E0B72"/>
    <w:rsid w:val="002E3453"/>
    <w:rsid w:val="002E4908"/>
    <w:rsid w:val="002E5297"/>
    <w:rsid w:val="002E73F6"/>
    <w:rsid w:val="00312B02"/>
    <w:rsid w:val="0032624D"/>
    <w:rsid w:val="00331FC0"/>
    <w:rsid w:val="00333FCA"/>
    <w:rsid w:val="00340B88"/>
    <w:rsid w:val="0035194E"/>
    <w:rsid w:val="003706A6"/>
    <w:rsid w:val="00385C85"/>
    <w:rsid w:val="00390FF1"/>
    <w:rsid w:val="003917BC"/>
    <w:rsid w:val="00392D6A"/>
    <w:rsid w:val="003979EF"/>
    <w:rsid w:val="003A3DFB"/>
    <w:rsid w:val="003B1160"/>
    <w:rsid w:val="003C562D"/>
    <w:rsid w:val="003C5EF1"/>
    <w:rsid w:val="003E33FC"/>
    <w:rsid w:val="003F3DF0"/>
    <w:rsid w:val="003F777D"/>
    <w:rsid w:val="004154D9"/>
    <w:rsid w:val="00422E08"/>
    <w:rsid w:val="0042767A"/>
    <w:rsid w:val="00450658"/>
    <w:rsid w:val="0047550D"/>
    <w:rsid w:val="004A0C36"/>
    <w:rsid w:val="004A226B"/>
    <w:rsid w:val="004A32E5"/>
    <w:rsid w:val="004D369C"/>
    <w:rsid w:val="004D441E"/>
    <w:rsid w:val="004E3A32"/>
    <w:rsid w:val="004E5CB5"/>
    <w:rsid w:val="004F4CC2"/>
    <w:rsid w:val="004F558D"/>
    <w:rsid w:val="004F72A7"/>
    <w:rsid w:val="0050236B"/>
    <w:rsid w:val="00504375"/>
    <w:rsid w:val="005468A8"/>
    <w:rsid w:val="00547F6F"/>
    <w:rsid w:val="00553334"/>
    <w:rsid w:val="0055470F"/>
    <w:rsid w:val="00556F00"/>
    <w:rsid w:val="00577967"/>
    <w:rsid w:val="00583052"/>
    <w:rsid w:val="00597A3C"/>
    <w:rsid w:val="005B4F19"/>
    <w:rsid w:val="005C32D2"/>
    <w:rsid w:val="005D5470"/>
    <w:rsid w:val="0060528F"/>
    <w:rsid w:val="00606631"/>
    <w:rsid w:val="0061710E"/>
    <w:rsid w:val="0062076D"/>
    <w:rsid w:val="00624129"/>
    <w:rsid w:val="00633601"/>
    <w:rsid w:val="00634870"/>
    <w:rsid w:val="0065385B"/>
    <w:rsid w:val="00661F54"/>
    <w:rsid w:val="00670CF5"/>
    <w:rsid w:val="00671E55"/>
    <w:rsid w:val="0068580C"/>
    <w:rsid w:val="006B5D0F"/>
    <w:rsid w:val="006B794C"/>
    <w:rsid w:val="006C7E82"/>
    <w:rsid w:val="006F25A2"/>
    <w:rsid w:val="007027D9"/>
    <w:rsid w:val="007302EB"/>
    <w:rsid w:val="007345E7"/>
    <w:rsid w:val="00735A43"/>
    <w:rsid w:val="0074070A"/>
    <w:rsid w:val="00744D90"/>
    <w:rsid w:val="00786DCF"/>
    <w:rsid w:val="00787DF2"/>
    <w:rsid w:val="007928C5"/>
    <w:rsid w:val="007A2FF1"/>
    <w:rsid w:val="007A69E6"/>
    <w:rsid w:val="007C46C8"/>
    <w:rsid w:val="007E254D"/>
    <w:rsid w:val="007E7463"/>
    <w:rsid w:val="0080365F"/>
    <w:rsid w:val="008173CA"/>
    <w:rsid w:val="00835D30"/>
    <w:rsid w:val="008413B4"/>
    <w:rsid w:val="00844425"/>
    <w:rsid w:val="00852397"/>
    <w:rsid w:val="00865300"/>
    <w:rsid w:val="0088018F"/>
    <w:rsid w:val="00883EA4"/>
    <w:rsid w:val="00892B0F"/>
    <w:rsid w:val="008A4F9A"/>
    <w:rsid w:val="008D6B5C"/>
    <w:rsid w:val="008E267A"/>
    <w:rsid w:val="008E72AC"/>
    <w:rsid w:val="008F452D"/>
    <w:rsid w:val="00901FCD"/>
    <w:rsid w:val="00904C11"/>
    <w:rsid w:val="00904FF7"/>
    <w:rsid w:val="009060E6"/>
    <w:rsid w:val="00924113"/>
    <w:rsid w:val="0092472E"/>
    <w:rsid w:val="0092772B"/>
    <w:rsid w:val="00932828"/>
    <w:rsid w:val="009354D7"/>
    <w:rsid w:val="0093608A"/>
    <w:rsid w:val="00961762"/>
    <w:rsid w:val="009642C1"/>
    <w:rsid w:val="00972DE3"/>
    <w:rsid w:val="00972EC6"/>
    <w:rsid w:val="009759DF"/>
    <w:rsid w:val="00976CAD"/>
    <w:rsid w:val="00985906"/>
    <w:rsid w:val="009859FF"/>
    <w:rsid w:val="009B3FEB"/>
    <w:rsid w:val="009B723A"/>
    <w:rsid w:val="009C74E3"/>
    <w:rsid w:val="009D2C9F"/>
    <w:rsid w:val="009D407A"/>
    <w:rsid w:val="009F62E8"/>
    <w:rsid w:val="00A01F8A"/>
    <w:rsid w:val="00A0296C"/>
    <w:rsid w:val="00A02EE3"/>
    <w:rsid w:val="00A07D53"/>
    <w:rsid w:val="00A1431C"/>
    <w:rsid w:val="00A2067E"/>
    <w:rsid w:val="00A26581"/>
    <w:rsid w:val="00A33A31"/>
    <w:rsid w:val="00A40DB0"/>
    <w:rsid w:val="00A4245A"/>
    <w:rsid w:val="00A44706"/>
    <w:rsid w:val="00A65D8D"/>
    <w:rsid w:val="00A67BFD"/>
    <w:rsid w:val="00A72766"/>
    <w:rsid w:val="00A747FE"/>
    <w:rsid w:val="00A748A3"/>
    <w:rsid w:val="00AA0FBD"/>
    <w:rsid w:val="00AA4E9E"/>
    <w:rsid w:val="00AC4FCA"/>
    <w:rsid w:val="00AD123A"/>
    <w:rsid w:val="00AD50FC"/>
    <w:rsid w:val="00AD544B"/>
    <w:rsid w:val="00B0523C"/>
    <w:rsid w:val="00B13E9A"/>
    <w:rsid w:val="00B42191"/>
    <w:rsid w:val="00B43F84"/>
    <w:rsid w:val="00B47F9A"/>
    <w:rsid w:val="00B519B4"/>
    <w:rsid w:val="00B62F40"/>
    <w:rsid w:val="00B75EB2"/>
    <w:rsid w:val="00B92A59"/>
    <w:rsid w:val="00B951B6"/>
    <w:rsid w:val="00B95D0F"/>
    <w:rsid w:val="00BB4EC4"/>
    <w:rsid w:val="00BD2371"/>
    <w:rsid w:val="00BD444A"/>
    <w:rsid w:val="00BE16E9"/>
    <w:rsid w:val="00BE3634"/>
    <w:rsid w:val="00C02BC5"/>
    <w:rsid w:val="00C05455"/>
    <w:rsid w:val="00C12B73"/>
    <w:rsid w:val="00C205A4"/>
    <w:rsid w:val="00C26868"/>
    <w:rsid w:val="00C31789"/>
    <w:rsid w:val="00C36A5B"/>
    <w:rsid w:val="00C82824"/>
    <w:rsid w:val="00C8675C"/>
    <w:rsid w:val="00C87D59"/>
    <w:rsid w:val="00CA54EF"/>
    <w:rsid w:val="00CA57FB"/>
    <w:rsid w:val="00CB35BD"/>
    <w:rsid w:val="00CB75FB"/>
    <w:rsid w:val="00CC6137"/>
    <w:rsid w:val="00CC7879"/>
    <w:rsid w:val="00CC7CA1"/>
    <w:rsid w:val="00CD2110"/>
    <w:rsid w:val="00CE45C1"/>
    <w:rsid w:val="00CF7F8C"/>
    <w:rsid w:val="00D10C30"/>
    <w:rsid w:val="00D15D52"/>
    <w:rsid w:val="00D23F6C"/>
    <w:rsid w:val="00D309C1"/>
    <w:rsid w:val="00D318A5"/>
    <w:rsid w:val="00D35A3C"/>
    <w:rsid w:val="00D416EF"/>
    <w:rsid w:val="00D4384E"/>
    <w:rsid w:val="00D6098B"/>
    <w:rsid w:val="00D63F62"/>
    <w:rsid w:val="00D70831"/>
    <w:rsid w:val="00D7265C"/>
    <w:rsid w:val="00D757D1"/>
    <w:rsid w:val="00D819A9"/>
    <w:rsid w:val="00D94D8C"/>
    <w:rsid w:val="00DA15AD"/>
    <w:rsid w:val="00DB0199"/>
    <w:rsid w:val="00DB12AE"/>
    <w:rsid w:val="00DD6BD9"/>
    <w:rsid w:val="00DF5A09"/>
    <w:rsid w:val="00DF5A19"/>
    <w:rsid w:val="00DF7C41"/>
    <w:rsid w:val="00E1408A"/>
    <w:rsid w:val="00E26D53"/>
    <w:rsid w:val="00E34BCA"/>
    <w:rsid w:val="00E37C14"/>
    <w:rsid w:val="00E44FA1"/>
    <w:rsid w:val="00E5188A"/>
    <w:rsid w:val="00E7067C"/>
    <w:rsid w:val="00E720D4"/>
    <w:rsid w:val="00E87A41"/>
    <w:rsid w:val="00EA47B7"/>
    <w:rsid w:val="00EC2DE0"/>
    <w:rsid w:val="00EC4CCD"/>
    <w:rsid w:val="00EC72FE"/>
    <w:rsid w:val="00ED084F"/>
    <w:rsid w:val="00EF44A8"/>
    <w:rsid w:val="00F00FFC"/>
    <w:rsid w:val="00F23942"/>
    <w:rsid w:val="00F46CC6"/>
    <w:rsid w:val="00F4716B"/>
    <w:rsid w:val="00F62893"/>
    <w:rsid w:val="00F734F0"/>
    <w:rsid w:val="00F807A9"/>
    <w:rsid w:val="00F83012"/>
    <w:rsid w:val="00F85886"/>
    <w:rsid w:val="00FA33F3"/>
    <w:rsid w:val="00FA6E16"/>
    <w:rsid w:val="00FB08DE"/>
    <w:rsid w:val="00FB6A38"/>
    <w:rsid w:val="00FC20FC"/>
    <w:rsid w:val="00FD5BBD"/>
    <w:rsid w:val="00FF5C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5:chartTrackingRefBased/>
  <w15:docId w15:val="{BAE4905F-5382-4CEF-A5DC-536DBA6A1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125240"/>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spacing w:line="700" w:lineRule="exact"/>
      <w:ind w:firstLineChars="200" w:firstLine="600"/>
    </w:pPr>
    <w:rPr>
      <w:rFonts w:eastAsia="仿宋_GB2312"/>
      <w:sz w:val="30"/>
    </w:rPr>
  </w:style>
  <w:style w:type="paragraph" w:styleId="a4">
    <w:name w:val="Balloon Text"/>
    <w:basedOn w:val="a"/>
    <w:semiHidden/>
    <w:rsid w:val="00156AA7"/>
    <w:rPr>
      <w:sz w:val="18"/>
      <w:szCs w:val="18"/>
    </w:rPr>
  </w:style>
  <w:style w:type="paragraph" w:styleId="a5">
    <w:name w:val="Date"/>
    <w:basedOn w:val="a"/>
    <w:next w:val="a"/>
    <w:rsid w:val="002E3453"/>
    <w:pPr>
      <w:ind w:leftChars="2500" w:left="100"/>
    </w:pPr>
  </w:style>
  <w:style w:type="paragraph" w:styleId="a6">
    <w:name w:val="header"/>
    <w:basedOn w:val="a"/>
    <w:rsid w:val="00A40DB0"/>
    <w:pPr>
      <w:pBdr>
        <w:bottom w:val="single" w:sz="6" w:space="1" w:color="auto"/>
      </w:pBdr>
      <w:tabs>
        <w:tab w:val="center" w:pos="4153"/>
        <w:tab w:val="right" w:pos="8306"/>
      </w:tabs>
      <w:snapToGrid w:val="0"/>
      <w:jc w:val="center"/>
    </w:pPr>
    <w:rPr>
      <w:sz w:val="18"/>
      <w:szCs w:val="18"/>
    </w:rPr>
  </w:style>
  <w:style w:type="paragraph" w:styleId="a7">
    <w:name w:val="footer"/>
    <w:basedOn w:val="a"/>
    <w:rsid w:val="00A40DB0"/>
    <w:pPr>
      <w:tabs>
        <w:tab w:val="center" w:pos="4153"/>
        <w:tab w:val="right" w:pos="8306"/>
      </w:tabs>
      <w:snapToGrid w:val="0"/>
      <w:jc w:val="left"/>
    </w:pPr>
    <w:rPr>
      <w:sz w:val="18"/>
      <w:szCs w:val="18"/>
    </w:rPr>
  </w:style>
  <w:style w:type="character" w:styleId="a8">
    <w:name w:val="page number"/>
    <w:basedOn w:val="a0"/>
    <w:rsid w:val="00A40DB0"/>
  </w:style>
  <w:style w:type="paragraph" w:styleId="a9">
    <w:name w:val="Normal (Web)"/>
    <w:basedOn w:val="a"/>
    <w:rsid w:val="00ED084F"/>
    <w:pPr>
      <w:widowControl/>
      <w:wordWrap w:val="0"/>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2577084">
      <w:bodyDiv w:val="1"/>
      <w:marLeft w:val="0"/>
      <w:marRight w:val="0"/>
      <w:marTop w:val="0"/>
      <w:marBottom w:val="0"/>
      <w:divBdr>
        <w:top w:val="none" w:sz="0" w:space="0" w:color="auto"/>
        <w:left w:val="none" w:sz="0" w:space="0" w:color="auto"/>
        <w:bottom w:val="none" w:sz="0" w:space="0" w:color="auto"/>
        <w:right w:val="none" w:sz="0" w:space="0" w:color="auto"/>
      </w:divBdr>
    </w:div>
    <w:div w:id="692338168">
      <w:bodyDiv w:val="1"/>
      <w:marLeft w:val="0"/>
      <w:marRight w:val="0"/>
      <w:marTop w:val="0"/>
      <w:marBottom w:val="0"/>
      <w:divBdr>
        <w:top w:val="none" w:sz="0" w:space="0" w:color="auto"/>
        <w:left w:val="none" w:sz="0" w:space="0" w:color="auto"/>
        <w:bottom w:val="none" w:sz="0" w:space="0" w:color="auto"/>
        <w:right w:val="none" w:sz="0" w:space="0" w:color="auto"/>
      </w:divBdr>
    </w:div>
    <w:div w:id="1513910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Microsoft\Templates\&#19979;&#34892;&#25991;.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下行文.dot</Template>
  <TotalTime>1</TotalTime>
  <Pages>9</Pages>
  <Words>859</Words>
  <Characters>4897</Characters>
  <Application>Microsoft Office Word</Application>
  <DocSecurity>0</DocSecurity>
  <Lines>40</Lines>
  <Paragraphs>11</Paragraphs>
  <ScaleCrop>false</ScaleCrop>
  <Company>hrbeujwc</Company>
  <LinksUpToDate>false</LinksUpToDate>
  <CharactersWithSpaces>5745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校教字〔2004〕号</dc:title>
  <dc:subject/>
  <dc:creator>微软用户</dc:creator>
  <cp:keywords/>
  <dc:description/>
  <cp:lastModifiedBy>xbany</cp:lastModifiedBy>
  <cp:revision>2</cp:revision>
  <cp:lastPrinted>2012-09-04T08:51:00Z</cp:lastPrinted>
  <dcterms:created xsi:type="dcterms:W3CDTF">2020-11-06T01:39:00Z</dcterms:created>
  <dcterms:modified xsi:type="dcterms:W3CDTF">2020-11-06T01:39:00Z</dcterms:modified>
</cp:coreProperties>
</file>